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C506B" w14:textId="77777777" w:rsidR="0092090C" w:rsidRPr="00C0261A" w:rsidRDefault="0092090C" w:rsidP="0092090C">
      <w:pPr>
        <w:spacing w:line="252" w:lineRule="auto"/>
        <w:rPr>
          <w:rFonts w:asciiTheme="minorHAnsi" w:hAnsiTheme="minorHAnsi" w:cs="Times New Roman"/>
          <w:szCs w:val="24"/>
        </w:rPr>
      </w:pPr>
      <w:r w:rsidRPr="00C0261A">
        <w:rPr>
          <w:rFonts w:asciiTheme="minorHAnsi" w:hAnsiTheme="minorHAnsi" w:cs="Times New Roman"/>
          <w:noProof/>
          <w:szCs w:val="24"/>
        </w:rPr>
        <w:drawing>
          <wp:inline distT="0" distB="0" distL="0" distR="0" wp14:anchorId="627C5110" wp14:editId="627C5111">
            <wp:extent cx="1809750" cy="9527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C_stacked_Logo_CMY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1595" cy="958936"/>
                    </a:xfrm>
                    <a:prstGeom prst="rect">
                      <a:avLst/>
                    </a:prstGeom>
                  </pic:spPr>
                </pic:pic>
              </a:graphicData>
            </a:graphic>
          </wp:inline>
        </w:drawing>
      </w:r>
    </w:p>
    <w:p w14:paraId="627C506C" w14:textId="77777777" w:rsidR="0092090C" w:rsidRPr="00C0261A" w:rsidRDefault="0092090C" w:rsidP="0092090C">
      <w:pPr>
        <w:spacing w:line="252" w:lineRule="auto"/>
        <w:ind w:right="640"/>
        <w:jc w:val="center"/>
        <w:rPr>
          <w:rFonts w:asciiTheme="minorHAnsi" w:hAnsiTheme="minorHAnsi" w:cs="Times New Roman"/>
          <w:szCs w:val="24"/>
        </w:rPr>
      </w:pPr>
    </w:p>
    <w:p w14:paraId="627C506D" w14:textId="77777777" w:rsidR="0092090C" w:rsidRPr="00C0261A" w:rsidRDefault="0092090C" w:rsidP="0092090C">
      <w:pPr>
        <w:spacing w:line="252" w:lineRule="auto"/>
        <w:ind w:right="224"/>
        <w:jc w:val="center"/>
        <w:rPr>
          <w:rFonts w:asciiTheme="minorHAnsi" w:hAnsiTheme="minorHAnsi" w:cs="Times New Roman"/>
          <w:b/>
          <w:szCs w:val="24"/>
        </w:rPr>
      </w:pPr>
    </w:p>
    <w:p w14:paraId="627C506E" w14:textId="102892AE" w:rsidR="0092090C" w:rsidRPr="001D5562" w:rsidRDefault="0092090C" w:rsidP="0092090C">
      <w:pPr>
        <w:rPr>
          <w:rFonts w:asciiTheme="minorHAnsi" w:hAnsiTheme="minorHAnsi" w:cstheme="minorHAnsi"/>
          <w:szCs w:val="24"/>
        </w:rPr>
      </w:pPr>
      <w:r w:rsidRPr="001D5562">
        <w:rPr>
          <w:rFonts w:asciiTheme="minorHAnsi" w:hAnsiTheme="minorHAnsi" w:cstheme="minorHAnsi"/>
          <w:b/>
          <w:szCs w:val="24"/>
        </w:rPr>
        <w:t>TH 2440 Production Analysis</w:t>
      </w:r>
      <w:r w:rsidR="00227A8E">
        <w:rPr>
          <w:rFonts w:asciiTheme="minorHAnsi" w:hAnsiTheme="minorHAnsi" w:cstheme="minorHAnsi"/>
          <w:b/>
          <w:szCs w:val="24"/>
        </w:rPr>
        <w:t xml:space="preserve">: </w:t>
      </w:r>
      <w:r w:rsidR="00EE49CD">
        <w:rPr>
          <w:rFonts w:ascii="Times New Roman" w:hAnsi="Times New Roman" w:cs="Times New Roman"/>
          <w:color w:val="222222"/>
          <w:szCs w:val="24"/>
        </w:rPr>
        <w:t>Language and Discourse: How a Resistance can be a Production</w:t>
      </w:r>
    </w:p>
    <w:p w14:paraId="627C506F" w14:textId="64382F26" w:rsidR="0092090C" w:rsidRPr="001D5562" w:rsidRDefault="00227A8E" w:rsidP="0092090C">
      <w:pPr>
        <w:rPr>
          <w:rFonts w:asciiTheme="minorHAnsi" w:hAnsiTheme="minorHAnsi" w:cstheme="minorHAnsi"/>
          <w:szCs w:val="24"/>
        </w:rPr>
      </w:pPr>
      <w:r>
        <w:rPr>
          <w:rFonts w:asciiTheme="minorHAnsi" w:hAnsiTheme="minorHAnsi" w:cstheme="minorHAnsi"/>
          <w:b/>
          <w:szCs w:val="24"/>
        </w:rPr>
        <w:t>Fall 2017</w:t>
      </w:r>
    </w:p>
    <w:p w14:paraId="627C5070" w14:textId="70C5F20C" w:rsidR="0092090C" w:rsidRPr="001D5562" w:rsidRDefault="00503C5E" w:rsidP="0092090C">
      <w:pPr>
        <w:rPr>
          <w:rFonts w:asciiTheme="minorHAnsi" w:hAnsiTheme="minorHAnsi" w:cstheme="minorHAnsi"/>
          <w:b/>
          <w:szCs w:val="24"/>
        </w:rPr>
      </w:pPr>
      <w:r w:rsidRPr="001D5562">
        <w:rPr>
          <w:rFonts w:asciiTheme="minorHAnsi" w:hAnsiTheme="minorHAnsi" w:cstheme="minorHAnsi"/>
          <w:b/>
          <w:szCs w:val="24"/>
        </w:rPr>
        <w:t>MWF 10:20 – 11:3</w:t>
      </w:r>
      <w:r w:rsidR="0092090C" w:rsidRPr="001D5562">
        <w:rPr>
          <w:rFonts w:asciiTheme="minorHAnsi" w:hAnsiTheme="minorHAnsi" w:cstheme="minorHAnsi"/>
          <w:b/>
          <w:szCs w:val="24"/>
        </w:rPr>
        <w:t>0</w:t>
      </w:r>
    </w:p>
    <w:p w14:paraId="627C5071" w14:textId="77777777" w:rsidR="0092090C" w:rsidRPr="001D5562" w:rsidRDefault="0092090C" w:rsidP="0092090C">
      <w:pPr>
        <w:ind w:left="0" w:firstLine="0"/>
        <w:rPr>
          <w:rFonts w:asciiTheme="minorHAnsi" w:hAnsiTheme="minorHAnsi" w:cstheme="minorHAnsi"/>
          <w:b/>
          <w:szCs w:val="24"/>
        </w:rPr>
      </w:pPr>
    </w:p>
    <w:p w14:paraId="627C5072" w14:textId="77777777" w:rsidR="0092090C" w:rsidRPr="001D5562" w:rsidRDefault="0092090C" w:rsidP="0092090C">
      <w:pPr>
        <w:rPr>
          <w:rFonts w:asciiTheme="minorHAnsi" w:hAnsiTheme="minorHAnsi" w:cstheme="minorHAnsi"/>
          <w:b/>
          <w:szCs w:val="24"/>
        </w:rPr>
      </w:pPr>
      <w:r w:rsidRPr="001D5562">
        <w:rPr>
          <w:rFonts w:asciiTheme="minorHAnsi" w:hAnsiTheme="minorHAnsi" w:cstheme="minorHAnsi"/>
          <w:b/>
          <w:szCs w:val="24"/>
        </w:rPr>
        <w:t>Alex Picard / Glenn Stuart</w:t>
      </w:r>
    </w:p>
    <w:p w14:paraId="2FE634AF" w14:textId="5ED92FD9" w:rsidR="001E285D" w:rsidRPr="001D5562" w:rsidRDefault="0092090C" w:rsidP="0092090C">
      <w:pPr>
        <w:rPr>
          <w:rFonts w:asciiTheme="minorHAnsi" w:hAnsiTheme="minorHAnsi" w:cstheme="minorHAnsi"/>
          <w:color w:val="auto"/>
          <w:szCs w:val="24"/>
        </w:rPr>
      </w:pPr>
      <w:r w:rsidRPr="001D5562">
        <w:rPr>
          <w:rFonts w:asciiTheme="minorHAnsi" w:hAnsiTheme="minorHAnsi" w:cstheme="minorHAnsi"/>
          <w:b/>
          <w:szCs w:val="24"/>
        </w:rPr>
        <w:t>Email Address:</w:t>
      </w:r>
      <w:r w:rsidRPr="001D5562">
        <w:rPr>
          <w:rFonts w:asciiTheme="minorHAnsi" w:hAnsiTheme="minorHAnsi" w:cstheme="minorHAnsi"/>
          <w:szCs w:val="24"/>
        </w:rPr>
        <w:t xml:space="preserve">  </w:t>
      </w:r>
      <w:hyperlink r:id="rId6" w:history="1">
        <w:r w:rsidRPr="001D5562">
          <w:rPr>
            <w:rStyle w:val="Hyperlink"/>
            <w:rFonts w:asciiTheme="minorHAnsi" w:hAnsiTheme="minorHAnsi" w:cstheme="minorHAnsi"/>
            <w:szCs w:val="24"/>
          </w:rPr>
          <w:t>spicard@nec.edu</w:t>
        </w:r>
      </w:hyperlink>
      <w:r w:rsidRPr="001D5562">
        <w:rPr>
          <w:rFonts w:asciiTheme="minorHAnsi" w:hAnsiTheme="minorHAnsi" w:cstheme="minorHAnsi"/>
          <w:color w:val="auto"/>
          <w:szCs w:val="24"/>
        </w:rPr>
        <w:t xml:space="preserve">, </w:t>
      </w:r>
      <w:hyperlink r:id="rId7" w:history="1">
        <w:r w:rsidR="001E285D" w:rsidRPr="001D5562">
          <w:rPr>
            <w:rStyle w:val="Hyperlink"/>
            <w:rFonts w:asciiTheme="minorHAnsi" w:hAnsiTheme="minorHAnsi" w:cstheme="minorHAnsi"/>
            <w:szCs w:val="24"/>
          </w:rPr>
          <w:t>gstuart@nec.edu</w:t>
        </w:r>
      </w:hyperlink>
    </w:p>
    <w:p w14:paraId="627C5074" w14:textId="77777777" w:rsidR="0092090C" w:rsidRPr="001D5562" w:rsidRDefault="0092090C" w:rsidP="0092090C">
      <w:pPr>
        <w:rPr>
          <w:rFonts w:asciiTheme="minorHAnsi" w:hAnsiTheme="minorHAnsi" w:cstheme="minorHAnsi"/>
          <w:color w:val="FF0000"/>
          <w:szCs w:val="24"/>
        </w:rPr>
      </w:pPr>
      <w:r w:rsidRPr="001D5562">
        <w:rPr>
          <w:rFonts w:asciiTheme="minorHAnsi" w:hAnsiTheme="minorHAnsi" w:cstheme="minorHAnsi"/>
          <w:b/>
          <w:szCs w:val="24"/>
        </w:rPr>
        <w:t>Phone Number:</w:t>
      </w:r>
      <w:r w:rsidRPr="001D5562">
        <w:rPr>
          <w:rFonts w:asciiTheme="minorHAnsi" w:hAnsiTheme="minorHAnsi" w:cstheme="minorHAnsi"/>
          <w:szCs w:val="24"/>
        </w:rPr>
        <w:t xml:space="preserve">  </w:t>
      </w:r>
      <w:r w:rsidRPr="001D5562">
        <w:rPr>
          <w:rFonts w:asciiTheme="minorHAnsi" w:hAnsiTheme="minorHAnsi" w:cstheme="minorHAnsi"/>
          <w:color w:val="auto"/>
          <w:szCs w:val="24"/>
        </w:rPr>
        <w:t>428-2402, 428-2454</w:t>
      </w:r>
    </w:p>
    <w:p w14:paraId="627C5075" w14:textId="77777777" w:rsidR="0092090C" w:rsidRPr="001D5562" w:rsidRDefault="0092090C" w:rsidP="0092090C">
      <w:pPr>
        <w:spacing w:line="252" w:lineRule="auto"/>
        <w:ind w:left="720"/>
        <w:rPr>
          <w:rFonts w:asciiTheme="minorHAnsi" w:hAnsiTheme="minorHAnsi" w:cstheme="minorHAnsi"/>
          <w:szCs w:val="24"/>
        </w:rPr>
      </w:pPr>
      <w:r w:rsidRPr="001D5562">
        <w:rPr>
          <w:rFonts w:asciiTheme="minorHAnsi" w:hAnsiTheme="minorHAnsi" w:cstheme="minorHAnsi"/>
          <w:szCs w:val="24"/>
        </w:rPr>
        <w:t> </w:t>
      </w:r>
    </w:p>
    <w:p w14:paraId="627C5076" w14:textId="77777777" w:rsidR="0092090C" w:rsidRPr="001D5562" w:rsidRDefault="0092090C" w:rsidP="0092090C">
      <w:pPr>
        <w:ind w:right="987"/>
        <w:rPr>
          <w:rFonts w:asciiTheme="minorHAnsi" w:hAnsiTheme="minorHAnsi" w:cstheme="minorHAnsi"/>
          <w:b/>
          <w:szCs w:val="24"/>
        </w:rPr>
      </w:pPr>
      <w:r w:rsidRPr="001D5562">
        <w:rPr>
          <w:rFonts w:asciiTheme="minorHAnsi" w:hAnsiTheme="minorHAnsi" w:cstheme="minorHAnsi"/>
          <w:b/>
          <w:szCs w:val="24"/>
        </w:rPr>
        <w:t>Office Hours and Location:</w:t>
      </w:r>
    </w:p>
    <w:p w14:paraId="406654D5" w14:textId="1B65E22E" w:rsidR="009B1B3B" w:rsidRPr="001D5562" w:rsidRDefault="00503C5E" w:rsidP="0092090C">
      <w:pPr>
        <w:jc w:val="both"/>
        <w:rPr>
          <w:rFonts w:asciiTheme="minorHAnsi" w:hAnsiTheme="minorHAnsi" w:cstheme="minorHAnsi"/>
          <w:color w:val="auto"/>
          <w:szCs w:val="24"/>
        </w:rPr>
      </w:pPr>
      <w:r w:rsidRPr="001D5562">
        <w:rPr>
          <w:rFonts w:asciiTheme="minorHAnsi" w:hAnsiTheme="minorHAnsi" w:cstheme="minorHAnsi"/>
          <w:color w:val="auto"/>
          <w:szCs w:val="24"/>
        </w:rPr>
        <w:t>Alex Picard:  MW 1-3</w:t>
      </w:r>
      <w:r w:rsidR="0092090C" w:rsidRPr="001D5562">
        <w:rPr>
          <w:rFonts w:asciiTheme="minorHAnsi" w:hAnsiTheme="minorHAnsi" w:cstheme="minorHAnsi"/>
          <w:color w:val="auto"/>
          <w:szCs w:val="24"/>
        </w:rPr>
        <w:t xml:space="preserve"> and by appointment in SB 115 B2</w:t>
      </w:r>
    </w:p>
    <w:p w14:paraId="627C5077" w14:textId="6A55BBB5" w:rsidR="0092090C" w:rsidRPr="001D5562" w:rsidRDefault="009B1B3B" w:rsidP="0092090C">
      <w:pPr>
        <w:jc w:val="both"/>
        <w:rPr>
          <w:rFonts w:asciiTheme="minorHAnsi" w:hAnsiTheme="minorHAnsi" w:cstheme="minorHAnsi"/>
          <w:i/>
          <w:color w:val="FF0000"/>
          <w:szCs w:val="24"/>
        </w:rPr>
      </w:pPr>
      <w:r w:rsidRPr="001D5562">
        <w:rPr>
          <w:rFonts w:asciiTheme="minorHAnsi" w:hAnsiTheme="minorHAnsi" w:cstheme="minorHAnsi"/>
          <w:color w:val="auto"/>
          <w:szCs w:val="24"/>
        </w:rPr>
        <w:t xml:space="preserve">Glenn Stuart:  </w:t>
      </w:r>
      <w:r w:rsidR="003D2DA6" w:rsidRPr="001D5562">
        <w:rPr>
          <w:rFonts w:asciiTheme="minorHAnsi" w:hAnsiTheme="minorHAnsi" w:cstheme="minorHAnsi"/>
          <w:color w:val="auto"/>
          <w:szCs w:val="24"/>
        </w:rPr>
        <w:t>TTR 9:30</w:t>
      </w:r>
      <w:r w:rsidR="00B74E98" w:rsidRPr="001D5562">
        <w:rPr>
          <w:rFonts w:asciiTheme="minorHAnsi" w:hAnsiTheme="minorHAnsi" w:cstheme="minorHAnsi"/>
          <w:color w:val="auto"/>
          <w:szCs w:val="24"/>
        </w:rPr>
        <w:t xml:space="preserve"> am-12:00 pm and by appointment in SB 115B</w:t>
      </w:r>
      <w:r w:rsidR="0092090C" w:rsidRPr="001D5562">
        <w:rPr>
          <w:rFonts w:asciiTheme="minorHAnsi" w:hAnsiTheme="minorHAnsi" w:cstheme="minorHAnsi"/>
          <w:i/>
          <w:color w:val="FF0000"/>
          <w:szCs w:val="24"/>
        </w:rPr>
        <w:t xml:space="preserve"> </w:t>
      </w:r>
    </w:p>
    <w:p w14:paraId="627C5078" w14:textId="77777777" w:rsidR="0092090C" w:rsidRPr="001D5562" w:rsidRDefault="0092090C" w:rsidP="0092090C">
      <w:pPr>
        <w:spacing w:line="252" w:lineRule="auto"/>
        <w:rPr>
          <w:rFonts w:asciiTheme="minorHAnsi" w:hAnsiTheme="minorHAnsi" w:cstheme="minorHAnsi"/>
          <w:szCs w:val="24"/>
        </w:rPr>
      </w:pPr>
      <w:r w:rsidRPr="001D5562">
        <w:rPr>
          <w:rFonts w:asciiTheme="minorHAnsi" w:hAnsiTheme="minorHAnsi" w:cstheme="minorHAnsi"/>
          <w:szCs w:val="24"/>
        </w:rPr>
        <w:t> </w:t>
      </w:r>
    </w:p>
    <w:p w14:paraId="627C5079" w14:textId="77777777" w:rsidR="0092090C" w:rsidRPr="001D5562" w:rsidRDefault="0092090C" w:rsidP="0092090C">
      <w:pPr>
        <w:spacing w:line="252" w:lineRule="auto"/>
        <w:ind w:right="0"/>
        <w:rPr>
          <w:rFonts w:asciiTheme="minorHAnsi" w:hAnsiTheme="minorHAnsi" w:cstheme="minorHAnsi"/>
          <w:szCs w:val="24"/>
        </w:rPr>
      </w:pPr>
      <w:r w:rsidRPr="001D5562">
        <w:rPr>
          <w:rFonts w:asciiTheme="minorHAnsi" w:hAnsiTheme="minorHAnsi" w:cstheme="minorHAnsi"/>
          <w:b/>
          <w:szCs w:val="24"/>
        </w:rPr>
        <w:t>Course Description:</w:t>
      </w:r>
      <w:r w:rsidRPr="001D5562">
        <w:rPr>
          <w:rFonts w:asciiTheme="minorHAnsi" w:hAnsiTheme="minorHAnsi" w:cstheme="minorHAnsi"/>
          <w:szCs w:val="24"/>
        </w:rPr>
        <w:t xml:space="preserve"> </w:t>
      </w:r>
    </w:p>
    <w:p w14:paraId="627C507A" w14:textId="231C191C" w:rsidR="0092090C" w:rsidRPr="001D5562" w:rsidRDefault="0092090C" w:rsidP="0092090C">
      <w:pPr>
        <w:rPr>
          <w:rFonts w:asciiTheme="minorHAnsi" w:hAnsiTheme="minorHAnsi" w:cstheme="minorHAnsi"/>
          <w:szCs w:val="24"/>
        </w:rPr>
      </w:pPr>
      <w:r w:rsidRPr="001D5562">
        <w:rPr>
          <w:rFonts w:asciiTheme="minorHAnsi" w:hAnsiTheme="minorHAnsi" w:cstheme="minorHAnsi"/>
          <w:szCs w:val="24"/>
        </w:rPr>
        <w:t xml:space="preserve">The intention of this course is to provide students with a richer understanding of the process of theatrical production from conception to execution and analysis.  This course focuses on </w:t>
      </w:r>
      <w:r w:rsidR="00503C5E" w:rsidRPr="001D5562">
        <w:rPr>
          <w:rFonts w:asciiTheme="minorHAnsi" w:hAnsiTheme="minorHAnsi" w:cstheme="minorHAnsi"/>
          <w:szCs w:val="24"/>
        </w:rPr>
        <w:t>our original fall production</w:t>
      </w:r>
      <w:r w:rsidRPr="001D5562">
        <w:rPr>
          <w:rFonts w:asciiTheme="minorHAnsi" w:hAnsiTheme="minorHAnsi" w:cstheme="minorHAnsi"/>
          <w:szCs w:val="24"/>
        </w:rPr>
        <w:t>.  Through readings, discussions, lecture and exercises students will examine the text of th</w:t>
      </w:r>
      <w:r w:rsidR="00503C5E" w:rsidRPr="001D5562">
        <w:rPr>
          <w:rFonts w:asciiTheme="minorHAnsi" w:hAnsiTheme="minorHAnsi" w:cstheme="minorHAnsi"/>
          <w:szCs w:val="24"/>
        </w:rPr>
        <w:t xml:space="preserve">e play, the poems it contains, and </w:t>
      </w:r>
      <w:r w:rsidR="008D0253" w:rsidRPr="001D5562">
        <w:rPr>
          <w:rFonts w:asciiTheme="minorHAnsi" w:hAnsiTheme="minorHAnsi" w:cstheme="minorHAnsi"/>
          <w:szCs w:val="24"/>
        </w:rPr>
        <w:t>its</w:t>
      </w:r>
      <w:r w:rsidR="00503C5E" w:rsidRPr="001D5562">
        <w:rPr>
          <w:rFonts w:asciiTheme="minorHAnsi" w:hAnsiTheme="minorHAnsi" w:cstheme="minorHAnsi"/>
          <w:szCs w:val="24"/>
        </w:rPr>
        <w:t xml:space="preserve"> structure</w:t>
      </w:r>
      <w:r w:rsidRPr="001D5562">
        <w:rPr>
          <w:rFonts w:asciiTheme="minorHAnsi" w:hAnsiTheme="minorHAnsi" w:cstheme="minorHAnsi"/>
          <w:szCs w:val="24"/>
        </w:rPr>
        <w:t>.  We will also examine the historical, theoretical and social context surrounding the text.  Emphasis will be on creating connections between the production and evening rehearsals and the textual and historical material.</w:t>
      </w:r>
      <w:r w:rsidR="00E930E3">
        <w:rPr>
          <w:rFonts w:asciiTheme="minorHAnsi" w:hAnsiTheme="minorHAnsi" w:cstheme="minorHAnsi"/>
          <w:szCs w:val="24"/>
        </w:rPr>
        <w:t xml:space="preserve">  Most importantly this class will reflect our theatrical connection to the civic and political world and our involvement in it.</w:t>
      </w:r>
    </w:p>
    <w:p w14:paraId="627C507D" w14:textId="534A98B9" w:rsidR="0092090C" w:rsidRPr="001D5562" w:rsidRDefault="0092090C" w:rsidP="008D0253">
      <w:pPr>
        <w:ind w:left="0" w:firstLine="0"/>
        <w:rPr>
          <w:rFonts w:asciiTheme="minorHAnsi" w:hAnsiTheme="minorHAnsi" w:cstheme="minorHAnsi"/>
          <w:szCs w:val="24"/>
        </w:rPr>
      </w:pPr>
    </w:p>
    <w:p w14:paraId="627C507E" w14:textId="77777777" w:rsidR="0092090C" w:rsidRPr="001D5562" w:rsidRDefault="0092090C" w:rsidP="0092090C">
      <w:pPr>
        <w:rPr>
          <w:rFonts w:asciiTheme="minorHAnsi" w:hAnsiTheme="minorHAnsi" w:cstheme="minorHAnsi"/>
          <w:szCs w:val="24"/>
        </w:rPr>
      </w:pPr>
      <w:r w:rsidRPr="001D5562">
        <w:rPr>
          <w:rFonts w:asciiTheme="minorHAnsi" w:hAnsiTheme="minorHAnsi" w:cstheme="minorHAnsi"/>
          <w:szCs w:val="24"/>
        </w:rPr>
        <w:t>Classes will be comprised of lectures, demonstrations, and a great deal of in-class participation.  Because the course is much in-class participation, attendance is crucial.  Be prepared to draw on previous theatre courses.</w:t>
      </w:r>
    </w:p>
    <w:p w14:paraId="627C507F" w14:textId="77777777" w:rsidR="0092090C" w:rsidRPr="001D5562" w:rsidRDefault="0092090C" w:rsidP="0092090C">
      <w:pPr>
        <w:ind w:right="987"/>
        <w:rPr>
          <w:rFonts w:asciiTheme="minorHAnsi" w:hAnsiTheme="minorHAnsi" w:cstheme="minorHAnsi"/>
          <w:szCs w:val="24"/>
        </w:rPr>
      </w:pPr>
    </w:p>
    <w:p w14:paraId="627C5080" w14:textId="77777777" w:rsidR="0092090C" w:rsidRPr="001D5562" w:rsidRDefault="0092090C" w:rsidP="0092090C">
      <w:pPr>
        <w:rPr>
          <w:rFonts w:asciiTheme="minorHAnsi" w:hAnsiTheme="minorHAnsi" w:cstheme="minorHAnsi"/>
          <w:szCs w:val="24"/>
        </w:rPr>
      </w:pPr>
      <w:r w:rsidRPr="001D5562">
        <w:rPr>
          <w:rFonts w:asciiTheme="minorHAnsi" w:hAnsiTheme="minorHAnsi" w:cstheme="minorHAnsi"/>
          <w:b/>
          <w:szCs w:val="24"/>
        </w:rPr>
        <w:t>Required Materials and Textbook(s):</w:t>
      </w:r>
    </w:p>
    <w:p w14:paraId="627C5081" w14:textId="07FC0C1C" w:rsidR="0092090C" w:rsidRDefault="0092090C" w:rsidP="0092090C">
      <w:pPr>
        <w:rPr>
          <w:rFonts w:asciiTheme="minorHAnsi" w:hAnsiTheme="minorHAnsi" w:cstheme="minorHAnsi"/>
          <w:color w:val="auto"/>
          <w:szCs w:val="24"/>
        </w:rPr>
      </w:pPr>
      <w:r w:rsidRPr="001D5562">
        <w:rPr>
          <w:rFonts w:asciiTheme="minorHAnsi" w:hAnsiTheme="minorHAnsi" w:cstheme="minorHAnsi"/>
          <w:color w:val="auto"/>
          <w:szCs w:val="24"/>
        </w:rPr>
        <w:t>Articles and readings will be provided.</w:t>
      </w:r>
    </w:p>
    <w:p w14:paraId="6B695158" w14:textId="07EE4A1A" w:rsidR="00E930E3" w:rsidRPr="001D5562" w:rsidRDefault="00E930E3" w:rsidP="0092090C">
      <w:pPr>
        <w:rPr>
          <w:rFonts w:asciiTheme="minorHAnsi" w:hAnsiTheme="minorHAnsi" w:cstheme="minorHAnsi"/>
          <w:color w:val="auto"/>
          <w:szCs w:val="24"/>
        </w:rPr>
      </w:pPr>
      <w:r>
        <w:rPr>
          <w:rFonts w:asciiTheme="minorHAnsi" w:hAnsiTheme="minorHAnsi" w:cstheme="minorHAnsi"/>
          <w:color w:val="auto"/>
          <w:szCs w:val="24"/>
        </w:rPr>
        <w:t>Our daily working text will be the production script.</w:t>
      </w:r>
    </w:p>
    <w:p w14:paraId="627C5082" w14:textId="77777777" w:rsidR="0092090C" w:rsidRPr="001D5562" w:rsidRDefault="0092090C" w:rsidP="0092090C">
      <w:pPr>
        <w:rPr>
          <w:rFonts w:asciiTheme="minorHAnsi" w:hAnsiTheme="minorHAnsi" w:cstheme="minorHAnsi"/>
          <w:szCs w:val="24"/>
        </w:rPr>
      </w:pPr>
    </w:p>
    <w:p w14:paraId="627C5083" w14:textId="77777777" w:rsidR="0092090C" w:rsidRPr="001D5562" w:rsidRDefault="0092090C" w:rsidP="0092090C">
      <w:pPr>
        <w:rPr>
          <w:rFonts w:asciiTheme="minorHAnsi" w:hAnsiTheme="minorHAnsi" w:cstheme="minorHAnsi"/>
          <w:szCs w:val="24"/>
        </w:rPr>
      </w:pPr>
      <w:r w:rsidRPr="001D5562">
        <w:rPr>
          <w:rFonts w:asciiTheme="minorHAnsi" w:hAnsiTheme="minorHAnsi" w:cstheme="minorHAnsi"/>
          <w:b/>
          <w:szCs w:val="24"/>
        </w:rPr>
        <w:t>Optional or</w:t>
      </w:r>
      <w:r w:rsidRPr="001D5562">
        <w:rPr>
          <w:rFonts w:asciiTheme="minorHAnsi" w:hAnsiTheme="minorHAnsi" w:cstheme="minorHAnsi"/>
          <w:b/>
          <w:color w:val="7030A0"/>
          <w:szCs w:val="24"/>
        </w:rPr>
        <w:t xml:space="preserve"> </w:t>
      </w:r>
      <w:r w:rsidRPr="001D5562">
        <w:rPr>
          <w:rFonts w:asciiTheme="minorHAnsi" w:hAnsiTheme="minorHAnsi" w:cstheme="minorHAnsi"/>
          <w:b/>
          <w:szCs w:val="24"/>
        </w:rPr>
        <w:t xml:space="preserve">Supplemental Materials: </w:t>
      </w:r>
    </w:p>
    <w:p w14:paraId="627C5084" w14:textId="7814A553" w:rsidR="0092090C" w:rsidRPr="001D5562" w:rsidRDefault="0092090C" w:rsidP="0092090C">
      <w:pPr>
        <w:pStyle w:val="ListParagraph"/>
        <w:ind w:left="0"/>
        <w:rPr>
          <w:rFonts w:asciiTheme="minorHAnsi" w:hAnsiTheme="minorHAnsi" w:cstheme="minorHAnsi"/>
          <w:szCs w:val="24"/>
        </w:rPr>
      </w:pPr>
      <w:r w:rsidRPr="001D5562">
        <w:rPr>
          <w:rFonts w:asciiTheme="minorHAnsi" w:hAnsiTheme="minorHAnsi" w:cstheme="minorHAnsi"/>
          <w:szCs w:val="24"/>
        </w:rPr>
        <w:t xml:space="preserve">Attendance at </w:t>
      </w:r>
      <w:r w:rsidR="008D0253" w:rsidRPr="001D5562">
        <w:rPr>
          <w:rFonts w:asciiTheme="minorHAnsi" w:hAnsiTheme="minorHAnsi" w:cstheme="minorHAnsi"/>
          <w:i/>
          <w:szCs w:val="24"/>
        </w:rPr>
        <w:t>Taming of the Shrew</w:t>
      </w:r>
      <w:r w:rsidRPr="001D5562">
        <w:rPr>
          <w:rFonts w:asciiTheme="minorHAnsi" w:hAnsiTheme="minorHAnsi" w:cstheme="minorHAnsi"/>
          <w:i/>
          <w:szCs w:val="24"/>
        </w:rPr>
        <w:t xml:space="preserve"> </w:t>
      </w:r>
      <w:r w:rsidRPr="001D5562">
        <w:rPr>
          <w:rFonts w:asciiTheme="minorHAnsi" w:hAnsiTheme="minorHAnsi" w:cstheme="minorHAnsi"/>
          <w:szCs w:val="24"/>
        </w:rPr>
        <w:t xml:space="preserve">is required.  </w:t>
      </w:r>
    </w:p>
    <w:p w14:paraId="627C5094" w14:textId="77777777" w:rsidR="0092090C" w:rsidRPr="001D5562" w:rsidRDefault="0092090C" w:rsidP="0092090C">
      <w:pPr>
        <w:ind w:right="987"/>
        <w:rPr>
          <w:rFonts w:asciiTheme="minorHAnsi" w:hAnsiTheme="minorHAnsi" w:cstheme="minorHAnsi"/>
          <w:color w:val="FF0000"/>
          <w:szCs w:val="24"/>
        </w:rPr>
      </w:pPr>
    </w:p>
    <w:p w14:paraId="627C5095" w14:textId="77777777" w:rsidR="0092090C" w:rsidRPr="001D5562" w:rsidRDefault="0092090C" w:rsidP="0092090C">
      <w:pPr>
        <w:ind w:right="987"/>
        <w:rPr>
          <w:rFonts w:asciiTheme="minorHAnsi" w:hAnsiTheme="minorHAnsi" w:cstheme="minorHAnsi"/>
          <w:i/>
          <w:color w:val="FF0000"/>
          <w:szCs w:val="24"/>
        </w:rPr>
      </w:pPr>
    </w:p>
    <w:p w14:paraId="627C5096" w14:textId="77777777" w:rsidR="0092090C" w:rsidRPr="001D5562" w:rsidRDefault="0092090C" w:rsidP="0092090C">
      <w:pPr>
        <w:jc w:val="both"/>
        <w:rPr>
          <w:rFonts w:asciiTheme="minorHAnsi" w:hAnsiTheme="minorHAnsi" w:cstheme="minorHAnsi"/>
          <w:b/>
          <w:szCs w:val="24"/>
        </w:rPr>
      </w:pPr>
      <w:r w:rsidRPr="001D5562">
        <w:rPr>
          <w:rFonts w:asciiTheme="minorHAnsi" w:hAnsiTheme="minorHAnsi" w:cstheme="minorHAnsi"/>
          <w:b/>
          <w:szCs w:val="24"/>
        </w:rPr>
        <w:t>Objectives of the course:</w:t>
      </w:r>
    </w:p>
    <w:p w14:paraId="7A277A0D" w14:textId="2A6CF7A5" w:rsidR="00263BD8" w:rsidRPr="001D5562" w:rsidRDefault="00263BD8" w:rsidP="00263BD8">
      <w:pPr>
        <w:pStyle w:val="ListParagraph"/>
        <w:numPr>
          <w:ilvl w:val="0"/>
          <w:numId w:val="5"/>
        </w:numPr>
        <w:jc w:val="both"/>
        <w:rPr>
          <w:rFonts w:asciiTheme="minorHAnsi" w:hAnsiTheme="minorHAnsi" w:cstheme="minorHAnsi"/>
          <w:szCs w:val="24"/>
        </w:rPr>
      </w:pPr>
      <w:r w:rsidRPr="001D5562">
        <w:rPr>
          <w:rFonts w:asciiTheme="minorHAnsi" w:hAnsiTheme="minorHAnsi" w:cstheme="minorHAnsi"/>
          <w:szCs w:val="24"/>
        </w:rPr>
        <w:t xml:space="preserve">Apply the basic analytical, physical, and vocal techniques utilized in the process of acting.  </w:t>
      </w:r>
    </w:p>
    <w:p w14:paraId="3B5BCCB1" w14:textId="49B692C6" w:rsidR="00263BD8" w:rsidRPr="001D5562" w:rsidRDefault="00263BD8" w:rsidP="002735D5">
      <w:pPr>
        <w:pStyle w:val="ListParagraph"/>
        <w:numPr>
          <w:ilvl w:val="0"/>
          <w:numId w:val="5"/>
        </w:numPr>
        <w:jc w:val="both"/>
        <w:rPr>
          <w:rFonts w:asciiTheme="minorHAnsi" w:hAnsiTheme="minorHAnsi" w:cstheme="minorHAnsi"/>
          <w:szCs w:val="24"/>
        </w:rPr>
      </w:pPr>
      <w:r w:rsidRPr="001D5562">
        <w:rPr>
          <w:rFonts w:asciiTheme="minorHAnsi" w:hAnsiTheme="minorHAnsi" w:cstheme="minorHAnsi"/>
          <w:szCs w:val="24"/>
        </w:rPr>
        <w:t xml:space="preserve">Apply the basic analytical, staging, blocking, organizational and communication techniques utilized in the process of directing. </w:t>
      </w:r>
    </w:p>
    <w:p w14:paraId="24CEC4AD" w14:textId="77777777" w:rsidR="002735D5" w:rsidRPr="001D5562" w:rsidRDefault="00263BD8" w:rsidP="002735D5">
      <w:pPr>
        <w:pStyle w:val="ListParagraph"/>
        <w:numPr>
          <w:ilvl w:val="0"/>
          <w:numId w:val="5"/>
        </w:numPr>
        <w:jc w:val="both"/>
        <w:rPr>
          <w:rFonts w:asciiTheme="minorHAnsi" w:hAnsiTheme="minorHAnsi" w:cstheme="minorHAnsi"/>
          <w:szCs w:val="24"/>
        </w:rPr>
      </w:pPr>
      <w:r w:rsidRPr="001D5562">
        <w:rPr>
          <w:rFonts w:asciiTheme="minorHAnsi" w:hAnsiTheme="minorHAnsi" w:cstheme="minorHAnsi"/>
          <w:szCs w:val="24"/>
        </w:rPr>
        <w:t xml:space="preserve">Write creatively and critically for the theatre.  </w:t>
      </w:r>
    </w:p>
    <w:p w14:paraId="7FB345E1" w14:textId="77777777" w:rsidR="002735D5" w:rsidRPr="001D5562" w:rsidRDefault="00263BD8" w:rsidP="002735D5">
      <w:pPr>
        <w:pStyle w:val="ListParagraph"/>
        <w:numPr>
          <w:ilvl w:val="0"/>
          <w:numId w:val="5"/>
        </w:numPr>
        <w:jc w:val="both"/>
        <w:rPr>
          <w:rFonts w:asciiTheme="minorHAnsi" w:hAnsiTheme="minorHAnsi" w:cstheme="minorHAnsi"/>
          <w:szCs w:val="24"/>
        </w:rPr>
      </w:pPr>
      <w:r w:rsidRPr="001D5562">
        <w:rPr>
          <w:rFonts w:asciiTheme="minorHAnsi" w:hAnsiTheme="minorHAnsi" w:cstheme="minorHAnsi"/>
          <w:szCs w:val="24"/>
        </w:rPr>
        <w:t xml:space="preserve">Analyze, interpret, and evaluate their own and others’ work in the theatre.   </w:t>
      </w:r>
    </w:p>
    <w:p w14:paraId="77BB2194" w14:textId="5A011D42" w:rsidR="00E23891" w:rsidRPr="001D5562" w:rsidRDefault="00263BD8" w:rsidP="002735D5">
      <w:pPr>
        <w:pStyle w:val="ListParagraph"/>
        <w:numPr>
          <w:ilvl w:val="0"/>
          <w:numId w:val="5"/>
        </w:numPr>
        <w:jc w:val="both"/>
        <w:rPr>
          <w:rFonts w:asciiTheme="minorHAnsi" w:hAnsiTheme="minorHAnsi" w:cstheme="minorHAnsi"/>
          <w:szCs w:val="24"/>
        </w:rPr>
      </w:pPr>
      <w:r w:rsidRPr="001D5562">
        <w:rPr>
          <w:rFonts w:asciiTheme="minorHAnsi" w:hAnsiTheme="minorHAnsi" w:cstheme="minorHAnsi"/>
          <w:szCs w:val="24"/>
        </w:rPr>
        <w:t>Apply the collaborative and creative process through which a script is transformed into a theatrical production.</w:t>
      </w:r>
    </w:p>
    <w:p w14:paraId="627C509D" w14:textId="77777777" w:rsidR="0092090C" w:rsidRPr="001D5562" w:rsidRDefault="0092090C" w:rsidP="0092090C">
      <w:pPr>
        <w:spacing w:line="252" w:lineRule="auto"/>
        <w:rPr>
          <w:rFonts w:asciiTheme="minorHAnsi" w:hAnsiTheme="minorHAnsi" w:cstheme="minorHAnsi"/>
          <w:szCs w:val="24"/>
        </w:rPr>
      </w:pPr>
    </w:p>
    <w:p w14:paraId="627C509E" w14:textId="77777777" w:rsidR="0092090C" w:rsidRPr="001D5562" w:rsidRDefault="0092090C" w:rsidP="0092090C">
      <w:pPr>
        <w:ind w:left="0" w:firstLine="0"/>
        <w:jc w:val="both"/>
        <w:rPr>
          <w:rFonts w:asciiTheme="minorHAnsi" w:hAnsiTheme="minorHAnsi" w:cstheme="minorHAnsi"/>
          <w:b/>
          <w:szCs w:val="24"/>
        </w:rPr>
      </w:pPr>
      <w:r w:rsidRPr="001D5562">
        <w:rPr>
          <w:rFonts w:asciiTheme="minorHAnsi" w:hAnsiTheme="minorHAnsi" w:cstheme="minorHAnsi"/>
          <w:b/>
          <w:szCs w:val="24"/>
        </w:rPr>
        <w:t xml:space="preserve">Attendance Policy: </w:t>
      </w:r>
    </w:p>
    <w:p w14:paraId="627C509F" w14:textId="49C0AAD1" w:rsidR="0092090C" w:rsidRPr="001D5562" w:rsidRDefault="00EF7191" w:rsidP="00F97464">
      <w:pPr>
        <w:ind w:left="0" w:firstLine="0"/>
        <w:jc w:val="both"/>
        <w:rPr>
          <w:rFonts w:asciiTheme="minorHAnsi" w:hAnsiTheme="minorHAnsi" w:cstheme="minorHAnsi"/>
          <w:color w:val="000000" w:themeColor="text1"/>
          <w:szCs w:val="24"/>
        </w:rPr>
      </w:pPr>
      <w:r w:rsidRPr="001D5562">
        <w:rPr>
          <w:rFonts w:asciiTheme="minorHAnsi" w:hAnsiTheme="minorHAnsi" w:cstheme="minorHAnsi"/>
          <w:color w:val="000000" w:themeColor="text1"/>
          <w:szCs w:val="24"/>
        </w:rPr>
        <w:t>You will be allowed three (3)</w:t>
      </w:r>
      <w:r w:rsidR="00F97464" w:rsidRPr="001D5562">
        <w:rPr>
          <w:rFonts w:asciiTheme="minorHAnsi" w:hAnsiTheme="minorHAnsi" w:cstheme="minorHAnsi"/>
          <w:color w:val="000000" w:themeColor="text1"/>
          <w:szCs w:val="24"/>
        </w:rPr>
        <w:t xml:space="preserve"> unexcused absences.  Each successive absence will result in your final grade being reduced by one-half of a letter grade.  For example, if your final grade was a ‘B’ but you missed five classes, it would be reduced to a ‘C.’ </w:t>
      </w:r>
      <w:r w:rsidR="0092090C" w:rsidRPr="001D5562">
        <w:rPr>
          <w:rFonts w:asciiTheme="minorHAnsi" w:hAnsiTheme="minorHAnsi" w:cstheme="minorHAnsi"/>
          <w:color w:val="000000" w:themeColor="text1"/>
          <w:szCs w:val="24"/>
        </w:rPr>
        <w:t>It is the tradition of NEC, to allow athletes to miss a class for an intercollegiate game, and only a game. Student athletes are no</w:t>
      </w:r>
      <w:r w:rsidR="00A342B9" w:rsidRPr="001D5562">
        <w:rPr>
          <w:rFonts w:asciiTheme="minorHAnsi" w:hAnsiTheme="minorHAnsi" w:cstheme="minorHAnsi"/>
          <w:color w:val="000000" w:themeColor="text1"/>
          <w:szCs w:val="24"/>
        </w:rPr>
        <w:t>t to miss class for a practice.</w:t>
      </w:r>
    </w:p>
    <w:p w14:paraId="627C50A0" w14:textId="77777777" w:rsidR="0092090C" w:rsidRPr="001D5562" w:rsidRDefault="0092090C" w:rsidP="0092090C">
      <w:pPr>
        <w:rPr>
          <w:rFonts w:asciiTheme="minorHAnsi" w:hAnsiTheme="minorHAnsi" w:cstheme="minorHAnsi"/>
          <w:b/>
          <w:szCs w:val="24"/>
        </w:rPr>
      </w:pPr>
    </w:p>
    <w:p w14:paraId="627C50A1" w14:textId="77777777" w:rsidR="0092090C" w:rsidRPr="001D5562" w:rsidRDefault="0092090C" w:rsidP="0092090C">
      <w:pPr>
        <w:jc w:val="both"/>
        <w:rPr>
          <w:rFonts w:asciiTheme="minorHAnsi" w:hAnsiTheme="minorHAnsi" w:cstheme="minorHAnsi"/>
          <w:szCs w:val="24"/>
        </w:rPr>
      </w:pPr>
      <w:r w:rsidRPr="001D5562">
        <w:rPr>
          <w:rFonts w:asciiTheme="minorHAnsi" w:hAnsiTheme="minorHAnsi" w:cstheme="minorHAnsi"/>
          <w:b/>
          <w:szCs w:val="24"/>
        </w:rPr>
        <w:t>Grading Policy and Percentages:</w:t>
      </w:r>
      <w:r w:rsidRPr="001D5562">
        <w:rPr>
          <w:rFonts w:asciiTheme="minorHAnsi" w:hAnsiTheme="minorHAnsi" w:cstheme="minorHAnsi"/>
          <w:szCs w:val="24"/>
        </w:rPr>
        <w:t xml:space="preserve"> </w:t>
      </w:r>
    </w:p>
    <w:p w14:paraId="2AFBAD59" w14:textId="77777777" w:rsidR="00DB5C24" w:rsidRPr="001D5562" w:rsidRDefault="00DB5C24" w:rsidP="00DB5C24">
      <w:pPr>
        <w:jc w:val="both"/>
        <w:rPr>
          <w:rFonts w:asciiTheme="minorHAnsi" w:hAnsiTheme="minorHAnsi" w:cstheme="minorHAnsi"/>
          <w:color w:val="000000" w:themeColor="text1"/>
          <w:szCs w:val="24"/>
        </w:rPr>
      </w:pPr>
      <w:r w:rsidRPr="001D5562">
        <w:rPr>
          <w:rFonts w:asciiTheme="minorHAnsi" w:hAnsiTheme="minorHAnsi" w:cstheme="minorHAnsi"/>
          <w:color w:val="000000" w:themeColor="text1"/>
          <w:szCs w:val="24"/>
        </w:rPr>
        <w:t xml:space="preserve">Final grades will be based upon the following:  </w:t>
      </w:r>
    </w:p>
    <w:p w14:paraId="453894B5" w14:textId="77777777" w:rsidR="00A15C61" w:rsidRPr="001D5562" w:rsidRDefault="00A15C61" w:rsidP="00DB5C24">
      <w:pPr>
        <w:jc w:val="both"/>
        <w:rPr>
          <w:rFonts w:asciiTheme="minorHAnsi" w:hAnsiTheme="minorHAnsi" w:cstheme="minorHAnsi"/>
          <w:color w:val="000000" w:themeColor="text1"/>
          <w:szCs w:val="24"/>
        </w:rPr>
      </w:pPr>
    </w:p>
    <w:p w14:paraId="1435E9B4" w14:textId="01F95752" w:rsidR="00DB5C24" w:rsidRPr="001D5562" w:rsidRDefault="0088664E" w:rsidP="00DB5C24">
      <w:pPr>
        <w:jc w:val="both"/>
        <w:rPr>
          <w:rFonts w:asciiTheme="minorHAnsi" w:hAnsiTheme="minorHAnsi" w:cstheme="minorHAnsi"/>
          <w:b/>
          <w:color w:val="000000" w:themeColor="text1"/>
          <w:szCs w:val="24"/>
        </w:rPr>
      </w:pPr>
      <w:r w:rsidRPr="001D5562">
        <w:rPr>
          <w:rFonts w:asciiTheme="minorHAnsi" w:hAnsiTheme="minorHAnsi" w:cstheme="minorHAnsi"/>
          <w:b/>
          <w:color w:val="000000" w:themeColor="text1"/>
          <w:szCs w:val="24"/>
        </w:rPr>
        <w:t>Text Checks</w:t>
      </w:r>
      <w:r w:rsidRPr="001D5562">
        <w:rPr>
          <w:rFonts w:asciiTheme="minorHAnsi" w:hAnsiTheme="minorHAnsi" w:cstheme="minorHAnsi"/>
          <w:color w:val="000000" w:themeColor="text1"/>
          <w:szCs w:val="24"/>
        </w:rPr>
        <w:t xml:space="preserve"> </w:t>
      </w:r>
      <w:r w:rsidRPr="001D5562">
        <w:rPr>
          <w:rFonts w:asciiTheme="minorHAnsi" w:hAnsiTheme="minorHAnsi" w:cstheme="minorHAnsi"/>
          <w:b/>
          <w:color w:val="000000" w:themeColor="text1"/>
          <w:szCs w:val="24"/>
        </w:rPr>
        <w:t xml:space="preserve">– </w:t>
      </w:r>
      <w:r w:rsidR="00200AD8">
        <w:rPr>
          <w:rFonts w:asciiTheme="minorHAnsi" w:hAnsiTheme="minorHAnsi" w:cstheme="minorHAnsi"/>
          <w:b/>
          <w:color w:val="000000" w:themeColor="text1"/>
          <w:szCs w:val="24"/>
        </w:rPr>
        <w:t>40</w:t>
      </w:r>
      <w:r w:rsidR="00A15C61" w:rsidRPr="001D5562">
        <w:rPr>
          <w:rFonts w:asciiTheme="minorHAnsi" w:hAnsiTheme="minorHAnsi" w:cstheme="minorHAnsi"/>
          <w:b/>
          <w:color w:val="000000" w:themeColor="text1"/>
          <w:szCs w:val="24"/>
        </w:rPr>
        <w:t>% -</w:t>
      </w:r>
      <w:r w:rsidR="00A15C61" w:rsidRPr="001D5562">
        <w:rPr>
          <w:rFonts w:asciiTheme="minorHAnsi" w:hAnsiTheme="minorHAnsi" w:cstheme="minorHAnsi"/>
          <w:color w:val="000000" w:themeColor="text1"/>
          <w:szCs w:val="24"/>
        </w:rPr>
        <w:t xml:space="preserve"> </w:t>
      </w:r>
      <w:r w:rsidRPr="001D5562">
        <w:rPr>
          <w:rFonts w:asciiTheme="minorHAnsi" w:hAnsiTheme="minorHAnsi" w:cstheme="minorHAnsi"/>
          <w:color w:val="000000" w:themeColor="text1"/>
          <w:szCs w:val="24"/>
        </w:rPr>
        <w:t>We will administer ten (10)</w:t>
      </w:r>
      <w:r w:rsidR="00EB0982" w:rsidRPr="001D5562">
        <w:rPr>
          <w:rFonts w:asciiTheme="minorHAnsi" w:hAnsiTheme="minorHAnsi" w:cstheme="minorHAnsi"/>
          <w:color w:val="000000" w:themeColor="text1"/>
          <w:szCs w:val="24"/>
        </w:rPr>
        <w:t xml:space="preserve"> </w:t>
      </w:r>
      <w:r w:rsidRPr="001D5562">
        <w:rPr>
          <w:rFonts w:asciiTheme="minorHAnsi" w:hAnsiTheme="minorHAnsi" w:cstheme="minorHAnsi"/>
          <w:color w:val="000000" w:themeColor="text1"/>
          <w:szCs w:val="24"/>
        </w:rPr>
        <w:t xml:space="preserve">text-checks during the course of the semester.  Text checks will consist of one to three very specific </w:t>
      </w:r>
      <w:r w:rsidR="00EB0982" w:rsidRPr="001D5562">
        <w:rPr>
          <w:rFonts w:asciiTheme="minorHAnsi" w:hAnsiTheme="minorHAnsi" w:cstheme="minorHAnsi"/>
          <w:color w:val="000000" w:themeColor="text1"/>
          <w:szCs w:val="24"/>
        </w:rPr>
        <w:t xml:space="preserve">text-centered </w:t>
      </w:r>
      <w:r w:rsidRPr="001D5562">
        <w:rPr>
          <w:rFonts w:asciiTheme="minorHAnsi" w:hAnsiTheme="minorHAnsi" w:cstheme="minorHAnsi"/>
          <w:color w:val="000000" w:themeColor="text1"/>
          <w:szCs w:val="24"/>
        </w:rPr>
        <w:t xml:space="preserve">questions that will ensure you are reading assigned texts in a close and careful fashion. </w:t>
      </w:r>
      <w:r w:rsidR="00200AD8">
        <w:rPr>
          <w:rFonts w:asciiTheme="minorHAnsi" w:hAnsiTheme="minorHAnsi" w:cstheme="minorHAnsi"/>
          <w:color w:val="000000" w:themeColor="text1"/>
          <w:szCs w:val="24"/>
        </w:rPr>
        <w:t>They will also include reactions to the order and selection of pieces for the production.</w:t>
      </w:r>
      <w:r w:rsidRPr="001D5562">
        <w:rPr>
          <w:rFonts w:asciiTheme="minorHAnsi" w:hAnsiTheme="minorHAnsi" w:cstheme="minorHAnsi"/>
          <w:color w:val="000000" w:themeColor="text1"/>
          <w:szCs w:val="24"/>
        </w:rPr>
        <w:t xml:space="preserve"> </w:t>
      </w:r>
      <w:r w:rsidRPr="001D5562">
        <w:rPr>
          <w:rFonts w:asciiTheme="minorHAnsi" w:hAnsiTheme="minorHAnsi" w:cstheme="minorHAnsi"/>
          <w:b/>
          <w:color w:val="000000" w:themeColor="text1"/>
          <w:szCs w:val="24"/>
        </w:rPr>
        <w:t xml:space="preserve">Each will be worth 10 points maximum for </w:t>
      </w:r>
      <w:r w:rsidR="00200AD8">
        <w:rPr>
          <w:rFonts w:asciiTheme="minorHAnsi" w:hAnsiTheme="minorHAnsi" w:cstheme="minorHAnsi"/>
          <w:b/>
          <w:color w:val="000000" w:themeColor="text1"/>
          <w:szCs w:val="24"/>
        </w:rPr>
        <w:t>a total accumulated value of 50</w:t>
      </w:r>
      <w:r w:rsidRPr="001D5562">
        <w:rPr>
          <w:rFonts w:asciiTheme="minorHAnsi" w:hAnsiTheme="minorHAnsi" w:cstheme="minorHAnsi"/>
          <w:b/>
          <w:color w:val="000000" w:themeColor="text1"/>
          <w:szCs w:val="24"/>
        </w:rPr>
        <w:t xml:space="preserve"> points</w:t>
      </w:r>
    </w:p>
    <w:p w14:paraId="685FA4BA" w14:textId="791D0097" w:rsidR="00EB0982" w:rsidRDefault="00EB0982" w:rsidP="00EB0982">
      <w:pPr>
        <w:jc w:val="both"/>
        <w:rPr>
          <w:rFonts w:asciiTheme="minorHAnsi" w:hAnsiTheme="minorHAnsi" w:cstheme="minorHAnsi"/>
          <w:b/>
          <w:color w:val="000000" w:themeColor="text1"/>
          <w:szCs w:val="24"/>
        </w:rPr>
      </w:pPr>
      <w:r w:rsidRPr="001D5562">
        <w:rPr>
          <w:rFonts w:asciiTheme="minorHAnsi" w:hAnsiTheme="minorHAnsi" w:cstheme="minorHAnsi"/>
          <w:b/>
          <w:color w:val="000000" w:themeColor="text1"/>
          <w:szCs w:val="24"/>
        </w:rPr>
        <w:t>Video Checks</w:t>
      </w:r>
      <w:r w:rsidRPr="001D5562">
        <w:rPr>
          <w:rFonts w:asciiTheme="minorHAnsi" w:hAnsiTheme="minorHAnsi" w:cstheme="minorHAnsi"/>
          <w:color w:val="000000" w:themeColor="text1"/>
          <w:szCs w:val="24"/>
        </w:rPr>
        <w:t xml:space="preserve"> </w:t>
      </w:r>
      <w:r w:rsidR="00A15C61" w:rsidRPr="001D5562">
        <w:rPr>
          <w:rFonts w:asciiTheme="minorHAnsi" w:hAnsiTheme="minorHAnsi" w:cstheme="minorHAnsi"/>
          <w:b/>
          <w:color w:val="000000" w:themeColor="text1"/>
          <w:szCs w:val="24"/>
        </w:rPr>
        <w:t>–</w:t>
      </w:r>
      <w:r w:rsidRPr="001D5562">
        <w:rPr>
          <w:rFonts w:asciiTheme="minorHAnsi" w:hAnsiTheme="minorHAnsi" w:cstheme="minorHAnsi"/>
          <w:b/>
          <w:color w:val="000000" w:themeColor="text1"/>
          <w:szCs w:val="24"/>
        </w:rPr>
        <w:t xml:space="preserve"> </w:t>
      </w:r>
      <w:r w:rsidR="00200AD8">
        <w:rPr>
          <w:rFonts w:asciiTheme="minorHAnsi" w:hAnsiTheme="minorHAnsi" w:cstheme="minorHAnsi"/>
          <w:b/>
          <w:color w:val="000000" w:themeColor="text1"/>
          <w:szCs w:val="24"/>
        </w:rPr>
        <w:t>40</w:t>
      </w:r>
      <w:r w:rsidR="00A15C61" w:rsidRPr="001D5562">
        <w:rPr>
          <w:rFonts w:asciiTheme="minorHAnsi" w:hAnsiTheme="minorHAnsi" w:cstheme="minorHAnsi"/>
          <w:b/>
          <w:color w:val="000000" w:themeColor="text1"/>
          <w:szCs w:val="24"/>
        </w:rPr>
        <w:t>% -</w:t>
      </w:r>
      <w:r w:rsidR="00A15C61" w:rsidRPr="001D5562">
        <w:rPr>
          <w:rFonts w:asciiTheme="minorHAnsi" w:hAnsiTheme="minorHAnsi" w:cstheme="minorHAnsi"/>
          <w:color w:val="000000" w:themeColor="text1"/>
          <w:szCs w:val="24"/>
        </w:rPr>
        <w:t xml:space="preserve"> </w:t>
      </w:r>
      <w:r w:rsidRPr="001D5562">
        <w:rPr>
          <w:rFonts w:asciiTheme="minorHAnsi" w:hAnsiTheme="minorHAnsi" w:cstheme="minorHAnsi"/>
          <w:color w:val="000000" w:themeColor="text1"/>
          <w:szCs w:val="24"/>
        </w:rPr>
        <w:t xml:space="preserve">We will administer eight (8) video-checks during the course of the semester.  Video checks will consist of one to three very specific questions that you will answer during class as you watch a particular video or video.  Each will be worth </w:t>
      </w:r>
      <w:r w:rsidRPr="001D5562">
        <w:rPr>
          <w:rFonts w:asciiTheme="minorHAnsi" w:hAnsiTheme="minorHAnsi" w:cstheme="minorHAnsi"/>
          <w:b/>
          <w:color w:val="000000" w:themeColor="text1"/>
          <w:szCs w:val="24"/>
        </w:rPr>
        <w:t>10 points maximum for</w:t>
      </w:r>
      <w:r w:rsidR="00200AD8">
        <w:rPr>
          <w:rFonts w:asciiTheme="minorHAnsi" w:hAnsiTheme="minorHAnsi" w:cstheme="minorHAnsi"/>
          <w:b/>
          <w:color w:val="000000" w:themeColor="text1"/>
          <w:szCs w:val="24"/>
        </w:rPr>
        <w:t xml:space="preserve"> a total accumulated value of 50</w:t>
      </w:r>
      <w:r w:rsidRPr="001D5562">
        <w:rPr>
          <w:rFonts w:asciiTheme="minorHAnsi" w:hAnsiTheme="minorHAnsi" w:cstheme="minorHAnsi"/>
          <w:b/>
          <w:color w:val="000000" w:themeColor="text1"/>
          <w:szCs w:val="24"/>
        </w:rPr>
        <w:t xml:space="preserve"> points.</w:t>
      </w:r>
    </w:p>
    <w:p w14:paraId="03396778" w14:textId="1B0946BA" w:rsidR="00200AD8" w:rsidRPr="00200AD8" w:rsidRDefault="00200AD8" w:rsidP="00EB0982">
      <w:pPr>
        <w:jc w:val="both"/>
        <w:rPr>
          <w:rFonts w:asciiTheme="minorHAnsi" w:hAnsiTheme="minorHAnsi" w:cstheme="minorHAnsi"/>
          <w:b/>
          <w:color w:val="000000" w:themeColor="text1"/>
          <w:szCs w:val="24"/>
        </w:rPr>
      </w:pPr>
      <w:r>
        <w:rPr>
          <w:rFonts w:asciiTheme="minorHAnsi" w:hAnsiTheme="minorHAnsi" w:cstheme="minorHAnsi"/>
          <w:b/>
          <w:color w:val="000000" w:themeColor="text1"/>
          <w:szCs w:val="24"/>
        </w:rPr>
        <w:t xml:space="preserve">Preparation and Participation – 20% - </w:t>
      </w:r>
      <w:r>
        <w:rPr>
          <w:rFonts w:asciiTheme="minorHAnsi" w:hAnsiTheme="minorHAnsi" w:cstheme="minorHAnsi"/>
          <w:color w:val="000000" w:themeColor="text1"/>
          <w:szCs w:val="24"/>
        </w:rPr>
        <w:t xml:space="preserve">This includes preparation for any additional assignments or projects and participation in discussions and decisions. </w:t>
      </w:r>
      <w:r>
        <w:rPr>
          <w:rFonts w:asciiTheme="minorHAnsi" w:hAnsiTheme="minorHAnsi" w:cstheme="minorHAnsi"/>
          <w:b/>
          <w:color w:val="000000" w:themeColor="text1"/>
          <w:szCs w:val="24"/>
        </w:rPr>
        <w:t>Total participation and preparation is worth 60 points.</w:t>
      </w:r>
    </w:p>
    <w:p w14:paraId="4D84A7BE" w14:textId="77777777" w:rsidR="00EE49CD" w:rsidRPr="001D5562" w:rsidRDefault="00EE49CD" w:rsidP="00EB0982">
      <w:pPr>
        <w:jc w:val="both"/>
        <w:rPr>
          <w:rFonts w:asciiTheme="minorHAnsi" w:hAnsiTheme="minorHAnsi" w:cstheme="minorHAnsi"/>
          <w:color w:val="000000" w:themeColor="text1"/>
          <w:szCs w:val="24"/>
        </w:rPr>
      </w:pPr>
    </w:p>
    <w:p w14:paraId="63028488" w14:textId="77777777" w:rsidR="00EB0982" w:rsidRPr="001D5562" w:rsidRDefault="00EB0982" w:rsidP="00EB0982">
      <w:pPr>
        <w:jc w:val="both"/>
        <w:rPr>
          <w:rFonts w:asciiTheme="minorHAnsi" w:hAnsiTheme="minorHAnsi" w:cstheme="minorHAnsi"/>
          <w:color w:val="000000" w:themeColor="text1"/>
          <w:szCs w:val="24"/>
        </w:rPr>
      </w:pPr>
    </w:p>
    <w:p w14:paraId="38E485C3" w14:textId="31EC6900" w:rsidR="00EB0982" w:rsidRPr="001D5562" w:rsidRDefault="00EB0982" w:rsidP="00DB5C24">
      <w:pPr>
        <w:jc w:val="both"/>
        <w:rPr>
          <w:rFonts w:asciiTheme="minorHAnsi" w:hAnsiTheme="minorHAnsi" w:cstheme="minorHAnsi"/>
          <w:color w:val="000000" w:themeColor="text1"/>
          <w:szCs w:val="24"/>
        </w:rPr>
      </w:pPr>
    </w:p>
    <w:p w14:paraId="627C50A5" w14:textId="77777777" w:rsidR="0092090C" w:rsidRPr="001D5562" w:rsidRDefault="0092090C" w:rsidP="0092090C">
      <w:pPr>
        <w:jc w:val="both"/>
        <w:rPr>
          <w:rFonts w:asciiTheme="minorHAnsi" w:hAnsiTheme="minorHAnsi" w:cstheme="minorHAnsi"/>
          <w:b/>
          <w:szCs w:val="24"/>
        </w:rPr>
      </w:pPr>
    </w:p>
    <w:p w14:paraId="627C50A6" w14:textId="77777777" w:rsidR="0092090C" w:rsidRPr="001D5562" w:rsidRDefault="0092090C" w:rsidP="0092090C">
      <w:pPr>
        <w:ind w:left="0" w:firstLine="0"/>
        <w:rPr>
          <w:rFonts w:asciiTheme="minorHAnsi" w:hAnsiTheme="minorHAnsi" w:cstheme="minorHAnsi"/>
          <w:b/>
          <w:szCs w:val="24"/>
        </w:rPr>
      </w:pPr>
      <w:r w:rsidRPr="001D5562">
        <w:rPr>
          <w:rFonts w:asciiTheme="minorHAnsi" w:hAnsiTheme="minorHAnsi" w:cstheme="minorHAnsi"/>
          <w:b/>
          <w:szCs w:val="24"/>
        </w:rPr>
        <w:t>Grading Scale:</w:t>
      </w:r>
    </w:p>
    <w:p w14:paraId="627C50A7" w14:textId="77777777" w:rsidR="0092090C" w:rsidRPr="001D5562" w:rsidRDefault="0092090C" w:rsidP="0092090C">
      <w:pPr>
        <w:rPr>
          <w:rFonts w:asciiTheme="minorHAnsi" w:hAnsiTheme="minorHAnsi" w:cstheme="minorHAnsi"/>
          <w:b/>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2669"/>
      </w:tblGrid>
      <w:tr w:rsidR="0092090C" w:rsidRPr="001D5562" w14:paraId="627C50AA" w14:textId="77777777" w:rsidTr="00030C0C">
        <w:trPr>
          <w:trHeight w:val="402"/>
        </w:trPr>
        <w:tc>
          <w:tcPr>
            <w:tcW w:w="1448" w:type="dxa"/>
          </w:tcPr>
          <w:p w14:paraId="627C50A8" w14:textId="77777777" w:rsidR="0092090C" w:rsidRPr="001D5562" w:rsidRDefault="0092090C" w:rsidP="00030C0C">
            <w:pPr>
              <w:rPr>
                <w:rFonts w:asciiTheme="minorHAnsi" w:hAnsiTheme="minorHAnsi" w:cstheme="minorHAnsi"/>
                <w:szCs w:val="24"/>
              </w:rPr>
            </w:pPr>
            <w:r w:rsidRPr="001D5562">
              <w:rPr>
                <w:rFonts w:asciiTheme="minorHAnsi" w:hAnsiTheme="minorHAnsi" w:cstheme="minorHAnsi"/>
                <w:szCs w:val="24"/>
              </w:rPr>
              <w:t>A</w:t>
            </w:r>
          </w:p>
        </w:tc>
        <w:tc>
          <w:tcPr>
            <w:tcW w:w="2669" w:type="dxa"/>
          </w:tcPr>
          <w:p w14:paraId="627C50A9" w14:textId="4522CBEA" w:rsidR="0092090C" w:rsidRPr="001D5562" w:rsidRDefault="00A15C61" w:rsidP="00A15C61">
            <w:pPr>
              <w:jc w:val="center"/>
              <w:rPr>
                <w:rFonts w:asciiTheme="minorHAnsi" w:hAnsiTheme="minorHAnsi" w:cstheme="minorHAnsi"/>
                <w:szCs w:val="24"/>
              </w:rPr>
            </w:pPr>
            <w:r w:rsidRPr="001D5562">
              <w:rPr>
                <w:rFonts w:asciiTheme="minorHAnsi" w:hAnsiTheme="minorHAnsi" w:cstheme="minorHAnsi"/>
                <w:szCs w:val="24"/>
              </w:rPr>
              <w:t>160</w:t>
            </w:r>
            <w:r w:rsidR="0092090C" w:rsidRPr="001D5562">
              <w:rPr>
                <w:rFonts w:asciiTheme="minorHAnsi" w:hAnsiTheme="minorHAnsi" w:cstheme="minorHAnsi"/>
                <w:szCs w:val="24"/>
              </w:rPr>
              <w:t>-</w:t>
            </w:r>
            <w:r w:rsidRPr="001D5562">
              <w:rPr>
                <w:rFonts w:asciiTheme="minorHAnsi" w:hAnsiTheme="minorHAnsi" w:cstheme="minorHAnsi"/>
                <w:szCs w:val="24"/>
              </w:rPr>
              <w:t>150</w:t>
            </w:r>
          </w:p>
        </w:tc>
      </w:tr>
      <w:tr w:rsidR="0092090C" w:rsidRPr="001D5562" w14:paraId="627C50AD" w14:textId="77777777" w:rsidTr="00030C0C">
        <w:trPr>
          <w:trHeight w:val="201"/>
        </w:trPr>
        <w:tc>
          <w:tcPr>
            <w:tcW w:w="1448" w:type="dxa"/>
          </w:tcPr>
          <w:p w14:paraId="627C50AB" w14:textId="77777777" w:rsidR="0092090C" w:rsidRPr="001D5562" w:rsidRDefault="0092090C" w:rsidP="00030C0C">
            <w:pPr>
              <w:rPr>
                <w:rFonts w:asciiTheme="minorHAnsi" w:hAnsiTheme="minorHAnsi" w:cstheme="minorHAnsi"/>
                <w:szCs w:val="24"/>
              </w:rPr>
            </w:pPr>
            <w:r w:rsidRPr="001D5562">
              <w:rPr>
                <w:rFonts w:asciiTheme="minorHAnsi" w:hAnsiTheme="minorHAnsi" w:cstheme="minorHAnsi"/>
                <w:szCs w:val="24"/>
              </w:rPr>
              <w:t>A-</w:t>
            </w:r>
          </w:p>
        </w:tc>
        <w:tc>
          <w:tcPr>
            <w:tcW w:w="2669" w:type="dxa"/>
          </w:tcPr>
          <w:p w14:paraId="627C50AC" w14:textId="56CE1C28" w:rsidR="0092090C" w:rsidRPr="001D5562" w:rsidRDefault="00A15C61" w:rsidP="00A15C61">
            <w:pPr>
              <w:jc w:val="center"/>
              <w:rPr>
                <w:rFonts w:asciiTheme="minorHAnsi" w:hAnsiTheme="minorHAnsi" w:cstheme="minorHAnsi"/>
                <w:szCs w:val="24"/>
              </w:rPr>
            </w:pPr>
            <w:r w:rsidRPr="001D5562">
              <w:rPr>
                <w:rFonts w:asciiTheme="minorHAnsi" w:hAnsiTheme="minorHAnsi" w:cstheme="minorHAnsi"/>
                <w:szCs w:val="24"/>
              </w:rPr>
              <w:t>149</w:t>
            </w:r>
            <w:r w:rsidR="0092090C" w:rsidRPr="001D5562">
              <w:rPr>
                <w:rFonts w:asciiTheme="minorHAnsi" w:hAnsiTheme="minorHAnsi" w:cstheme="minorHAnsi"/>
                <w:szCs w:val="24"/>
              </w:rPr>
              <w:t>-</w:t>
            </w:r>
            <w:r w:rsidRPr="001D5562">
              <w:rPr>
                <w:rFonts w:asciiTheme="minorHAnsi" w:hAnsiTheme="minorHAnsi" w:cstheme="minorHAnsi"/>
                <w:szCs w:val="24"/>
              </w:rPr>
              <w:t>144</w:t>
            </w:r>
          </w:p>
        </w:tc>
      </w:tr>
      <w:tr w:rsidR="0092090C" w:rsidRPr="001D5562" w14:paraId="627C50B0" w14:textId="77777777" w:rsidTr="00030C0C">
        <w:trPr>
          <w:trHeight w:val="208"/>
        </w:trPr>
        <w:tc>
          <w:tcPr>
            <w:tcW w:w="1448" w:type="dxa"/>
          </w:tcPr>
          <w:p w14:paraId="627C50AE" w14:textId="77777777" w:rsidR="0092090C" w:rsidRPr="001D5562" w:rsidRDefault="0092090C" w:rsidP="00030C0C">
            <w:pPr>
              <w:rPr>
                <w:rFonts w:asciiTheme="minorHAnsi" w:hAnsiTheme="minorHAnsi" w:cstheme="minorHAnsi"/>
                <w:szCs w:val="24"/>
              </w:rPr>
            </w:pPr>
            <w:r w:rsidRPr="001D5562">
              <w:rPr>
                <w:rFonts w:asciiTheme="minorHAnsi" w:hAnsiTheme="minorHAnsi" w:cstheme="minorHAnsi"/>
                <w:szCs w:val="24"/>
              </w:rPr>
              <w:lastRenderedPageBreak/>
              <w:t>B+</w:t>
            </w:r>
          </w:p>
        </w:tc>
        <w:tc>
          <w:tcPr>
            <w:tcW w:w="2669" w:type="dxa"/>
          </w:tcPr>
          <w:p w14:paraId="627C50AF" w14:textId="2D0BC15D" w:rsidR="0092090C" w:rsidRPr="001D5562" w:rsidRDefault="00A15C61" w:rsidP="00A15C61">
            <w:pPr>
              <w:jc w:val="center"/>
              <w:rPr>
                <w:rFonts w:asciiTheme="minorHAnsi" w:hAnsiTheme="minorHAnsi" w:cstheme="minorHAnsi"/>
                <w:szCs w:val="24"/>
              </w:rPr>
            </w:pPr>
            <w:r w:rsidRPr="001D5562">
              <w:rPr>
                <w:rFonts w:asciiTheme="minorHAnsi" w:hAnsiTheme="minorHAnsi" w:cstheme="minorHAnsi"/>
                <w:szCs w:val="24"/>
              </w:rPr>
              <w:t>143</w:t>
            </w:r>
            <w:r w:rsidR="0092090C" w:rsidRPr="001D5562">
              <w:rPr>
                <w:rFonts w:asciiTheme="minorHAnsi" w:hAnsiTheme="minorHAnsi" w:cstheme="minorHAnsi"/>
                <w:szCs w:val="24"/>
              </w:rPr>
              <w:t>-</w:t>
            </w:r>
            <w:r w:rsidRPr="001D5562">
              <w:rPr>
                <w:rFonts w:asciiTheme="minorHAnsi" w:hAnsiTheme="minorHAnsi" w:cstheme="minorHAnsi"/>
                <w:szCs w:val="24"/>
              </w:rPr>
              <w:t>140</w:t>
            </w:r>
          </w:p>
        </w:tc>
      </w:tr>
      <w:tr w:rsidR="0092090C" w:rsidRPr="001D5562" w14:paraId="627C50B3" w14:textId="77777777" w:rsidTr="00030C0C">
        <w:trPr>
          <w:trHeight w:val="201"/>
        </w:trPr>
        <w:tc>
          <w:tcPr>
            <w:tcW w:w="1448" w:type="dxa"/>
          </w:tcPr>
          <w:p w14:paraId="627C50B1" w14:textId="77777777" w:rsidR="0092090C" w:rsidRPr="001D5562" w:rsidRDefault="0092090C" w:rsidP="00030C0C">
            <w:pPr>
              <w:rPr>
                <w:rFonts w:asciiTheme="minorHAnsi" w:hAnsiTheme="minorHAnsi" w:cstheme="minorHAnsi"/>
                <w:szCs w:val="24"/>
              </w:rPr>
            </w:pPr>
            <w:r w:rsidRPr="001D5562">
              <w:rPr>
                <w:rFonts w:asciiTheme="minorHAnsi" w:hAnsiTheme="minorHAnsi" w:cstheme="minorHAnsi"/>
                <w:szCs w:val="24"/>
              </w:rPr>
              <w:t>B</w:t>
            </w:r>
          </w:p>
        </w:tc>
        <w:tc>
          <w:tcPr>
            <w:tcW w:w="2669" w:type="dxa"/>
          </w:tcPr>
          <w:p w14:paraId="627C50B2" w14:textId="74643232" w:rsidR="0092090C" w:rsidRPr="001D5562" w:rsidRDefault="00A15C61" w:rsidP="00A15C61">
            <w:pPr>
              <w:jc w:val="center"/>
              <w:rPr>
                <w:rFonts w:asciiTheme="minorHAnsi" w:hAnsiTheme="minorHAnsi" w:cstheme="minorHAnsi"/>
                <w:szCs w:val="24"/>
              </w:rPr>
            </w:pPr>
            <w:r w:rsidRPr="001D5562">
              <w:rPr>
                <w:rFonts w:asciiTheme="minorHAnsi" w:hAnsiTheme="minorHAnsi" w:cstheme="minorHAnsi"/>
                <w:szCs w:val="24"/>
              </w:rPr>
              <w:t>139</w:t>
            </w:r>
            <w:r w:rsidR="0092090C" w:rsidRPr="001D5562">
              <w:rPr>
                <w:rFonts w:asciiTheme="minorHAnsi" w:hAnsiTheme="minorHAnsi" w:cstheme="minorHAnsi"/>
                <w:szCs w:val="24"/>
              </w:rPr>
              <w:t>-</w:t>
            </w:r>
            <w:r w:rsidRPr="001D5562">
              <w:rPr>
                <w:rFonts w:asciiTheme="minorHAnsi" w:hAnsiTheme="minorHAnsi" w:cstheme="minorHAnsi"/>
                <w:szCs w:val="24"/>
              </w:rPr>
              <w:t>136</w:t>
            </w:r>
          </w:p>
        </w:tc>
      </w:tr>
      <w:tr w:rsidR="0092090C" w:rsidRPr="001D5562" w14:paraId="627C50B6" w14:textId="77777777" w:rsidTr="00030C0C">
        <w:trPr>
          <w:trHeight w:val="201"/>
        </w:trPr>
        <w:tc>
          <w:tcPr>
            <w:tcW w:w="1448" w:type="dxa"/>
          </w:tcPr>
          <w:p w14:paraId="627C50B4" w14:textId="77777777" w:rsidR="0092090C" w:rsidRPr="001D5562" w:rsidRDefault="0092090C" w:rsidP="00030C0C">
            <w:pPr>
              <w:rPr>
                <w:rFonts w:asciiTheme="minorHAnsi" w:hAnsiTheme="minorHAnsi" w:cstheme="minorHAnsi"/>
                <w:szCs w:val="24"/>
              </w:rPr>
            </w:pPr>
            <w:r w:rsidRPr="001D5562">
              <w:rPr>
                <w:rFonts w:asciiTheme="minorHAnsi" w:hAnsiTheme="minorHAnsi" w:cstheme="minorHAnsi"/>
                <w:szCs w:val="24"/>
              </w:rPr>
              <w:t>B-</w:t>
            </w:r>
          </w:p>
        </w:tc>
        <w:tc>
          <w:tcPr>
            <w:tcW w:w="2669" w:type="dxa"/>
          </w:tcPr>
          <w:p w14:paraId="627C50B5" w14:textId="66CB893C" w:rsidR="0092090C" w:rsidRPr="001D5562" w:rsidRDefault="00A15C61" w:rsidP="00A15C61">
            <w:pPr>
              <w:jc w:val="center"/>
              <w:rPr>
                <w:rFonts w:asciiTheme="minorHAnsi" w:hAnsiTheme="minorHAnsi" w:cstheme="minorHAnsi"/>
                <w:szCs w:val="24"/>
              </w:rPr>
            </w:pPr>
            <w:r w:rsidRPr="001D5562">
              <w:rPr>
                <w:rFonts w:asciiTheme="minorHAnsi" w:hAnsiTheme="minorHAnsi" w:cstheme="minorHAnsi"/>
                <w:szCs w:val="24"/>
              </w:rPr>
              <w:t>135</w:t>
            </w:r>
            <w:r w:rsidR="0092090C" w:rsidRPr="001D5562">
              <w:rPr>
                <w:rFonts w:asciiTheme="minorHAnsi" w:hAnsiTheme="minorHAnsi" w:cstheme="minorHAnsi"/>
                <w:szCs w:val="24"/>
              </w:rPr>
              <w:t>-</w:t>
            </w:r>
            <w:r w:rsidRPr="001D5562">
              <w:rPr>
                <w:rFonts w:asciiTheme="minorHAnsi" w:hAnsiTheme="minorHAnsi" w:cstheme="minorHAnsi"/>
                <w:szCs w:val="24"/>
              </w:rPr>
              <w:t>128</w:t>
            </w:r>
          </w:p>
        </w:tc>
      </w:tr>
      <w:tr w:rsidR="0092090C" w:rsidRPr="001D5562" w14:paraId="627C50B9" w14:textId="77777777" w:rsidTr="00030C0C">
        <w:trPr>
          <w:trHeight w:val="208"/>
        </w:trPr>
        <w:tc>
          <w:tcPr>
            <w:tcW w:w="1448" w:type="dxa"/>
          </w:tcPr>
          <w:p w14:paraId="627C50B7" w14:textId="77777777" w:rsidR="0092090C" w:rsidRPr="001D5562" w:rsidRDefault="0092090C" w:rsidP="00030C0C">
            <w:pPr>
              <w:rPr>
                <w:rFonts w:asciiTheme="minorHAnsi" w:hAnsiTheme="minorHAnsi" w:cstheme="minorHAnsi"/>
                <w:szCs w:val="24"/>
              </w:rPr>
            </w:pPr>
            <w:r w:rsidRPr="001D5562">
              <w:rPr>
                <w:rFonts w:asciiTheme="minorHAnsi" w:hAnsiTheme="minorHAnsi" w:cstheme="minorHAnsi"/>
                <w:szCs w:val="24"/>
              </w:rPr>
              <w:t>C+</w:t>
            </w:r>
          </w:p>
        </w:tc>
        <w:tc>
          <w:tcPr>
            <w:tcW w:w="2669" w:type="dxa"/>
          </w:tcPr>
          <w:p w14:paraId="627C50B8" w14:textId="61D0DC59" w:rsidR="0092090C" w:rsidRPr="001D5562" w:rsidRDefault="00A15C61" w:rsidP="00A15C61">
            <w:pPr>
              <w:jc w:val="center"/>
              <w:rPr>
                <w:rFonts w:asciiTheme="minorHAnsi" w:hAnsiTheme="minorHAnsi" w:cstheme="minorHAnsi"/>
                <w:szCs w:val="24"/>
              </w:rPr>
            </w:pPr>
            <w:r w:rsidRPr="001D5562">
              <w:rPr>
                <w:rFonts w:asciiTheme="minorHAnsi" w:hAnsiTheme="minorHAnsi" w:cstheme="minorHAnsi"/>
                <w:szCs w:val="24"/>
              </w:rPr>
              <w:t>127</w:t>
            </w:r>
            <w:r w:rsidR="0092090C" w:rsidRPr="001D5562">
              <w:rPr>
                <w:rFonts w:asciiTheme="minorHAnsi" w:hAnsiTheme="minorHAnsi" w:cstheme="minorHAnsi"/>
                <w:szCs w:val="24"/>
              </w:rPr>
              <w:t>-</w:t>
            </w:r>
            <w:r w:rsidRPr="001D5562">
              <w:rPr>
                <w:rFonts w:asciiTheme="minorHAnsi" w:hAnsiTheme="minorHAnsi" w:cstheme="minorHAnsi"/>
                <w:szCs w:val="24"/>
              </w:rPr>
              <w:t>123</w:t>
            </w:r>
          </w:p>
        </w:tc>
      </w:tr>
      <w:tr w:rsidR="0092090C" w:rsidRPr="001D5562" w14:paraId="627C50BC" w14:textId="77777777" w:rsidTr="00030C0C">
        <w:trPr>
          <w:trHeight w:val="201"/>
        </w:trPr>
        <w:tc>
          <w:tcPr>
            <w:tcW w:w="1448" w:type="dxa"/>
          </w:tcPr>
          <w:p w14:paraId="627C50BA" w14:textId="77777777" w:rsidR="0092090C" w:rsidRPr="001D5562" w:rsidRDefault="0092090C" w:rsidP="00030C0C">
            <w:pPr>
              <w:rPr>
                <w:rFonts w:asciiTheme="minorHAnsi" w:hAnsiTheme="minorHAnsi" w:cstheme="minorHAnsi"/>
                <w:szCs w:val="24"/>
              </w:rPr>
            </w:pPr>
            <w:r w:rsidRPr="001D5562">
              <w:rPr>
                <w:rFonts w:asciiTheme="minorHAnsi" w:hAnsiTheme="minorHAnsi" w:cstheme="minorHAnsi"/>
                <w:szCs w:val="24"/>
              </w:rPr>
              <w:t>C</w:t>
            </w:r>
          </w:p>
        </w:tc>
        <w:tc>
          <w:tcPr>
            <w:tcW w:w="2669" w:type="dxa"/>
          </w:tcPr>
          <w:p w14:paraId="627C50BB" w14:textId="5AECCD29" w:rsidR="0092090C" w:rsidRPr="001D5562" w:rsidRDefault="00A15C61" w:rsidP="00A15C61">
            <w:pPr>
              <w:jc w:val="center"/>
              <w:rPr>
                <w:rFonts w:asciiTheme="minorHAnsi" w:hAnsiTheme="minorHAnsi" w:cstheme="minorHAnsi"/>
                <w:szCs w:val="24"/>
              </w:rPr>
            </w:pPr>
            <w:r w:rsidRPr="001D5562">
              <w:rPr>
                <w:rFonts w:asciiTheme="minorHAnsi" w:hAnsiTheme="minorHAnsi" w:cstheme="minorHAnsi"/>
                <w:szCs w:val="24"/>
              </w:rPr>
              <w:t>122</w:t>
            </w:r>
            <w:r w:rsidR="0092090C" w:rsidRPr="001D5562">
              <w:rPr>
                <w:rFonts w:asciiTheme="minorHAnsi" w:hAnsiTheme="minorHAnsi" w:cstheme="minorHAnsi"/>
                <w:szCs w:val="24"/>
              </w:rPr>
              <w:t>-</w:t>
            </w:r>
            <w:r w:rsidRPr="001D5562">
              <w:rPr>
                <w:rFonts w:asciiTheme="minorHAnsi" w:hAnsiTheme="minorHAnsi" w:cstheme="minorHAnsi"/>
                <w:szCs w:val="24"/>
              </w:rPr>
              <w:t>118</w:t>
            </w:r>
          </w:p>
        </w:tc>
      </w:tr>
      <w:tr w:rsidR="0092090C" w:rsidRPr="001D5562" w14:paraId="627C50BF" w14:textId="77777777" w:rsidTr="00030C0C">
        <w:trPr>
          <w:trHeight w:val="201"/>
        </w:trPr>
        <w:tc>
          <w:tcPr>
            <w:tcW w:w="1448" w:type="dxa"/>
          </w:tcPr>
          <w:p w14:paraId="627C50BD" w14:textId="77777777" w:rsidR="0092090C" w:rsidRPr="001D5562" w:rsidRDefault="0092090C" w:rsidP="00030C0C">
            <w:pPr>
              <w:rPr>
                <w:rFonts w:asciiTheme="minorHAnsi" w:hAnsiTheme="minorHAnsi" w:cstheme="minorHAnsi"/>
                <w:szCs w:val="24"/>
              </w:rPr>
            </w:pPr>
            <w:r w:rsidRPr="001D5562">
              <w:rPr>
                <w:rFonts w:asciiTheme="minorHAnsi" w:hAnsiTheme="minorHAnsi" w:cstheme="minorHAnsi"/>
                <w:szCs w:val="24"/>
              </w:rPr>
              <w:t>C-</w:t>
            </w:r>
          </w:p>
        </w:tc>
        <w:tc>
          <w:tcPr>
            <w:tcW w:w="2669" w:type="dxa"/>
          </w:tcPr>
          <w:p w14:paraId="627C50BE" w14:textId="55B86CB0" w:rsidR="0092090C" w:rsidRPr="001D5562" w:rsidRDefault="00A15C61" w:rsidP="00A15C61">
            <w:pPr>
              <w:jc w:val="center"/>
              <w:rPr>
                <w:rFonts w:asciiTheme="minorHAnsi" w:hAnsiTheme="minorHAnsi" w:cstheme="minorHAnsi"/>
                <w:szCs w:val="24"/>
              </w:rPr>
            </w:pPr>
            <w:r w:rsidRPr="001D5562">
              <w:rPr>
                <w:rFonts w:asciiTheme="minorHAnsi" w:hAnsiTheme="minorHAnsi" w:cstheme="minorHAnsi"/>
                <w:szCs w:val="24"/>
              </w:rPr>
              <w:t>117</w:t>
            </w:r>
            <w:r w:rsidR="0092090C" w:rsidRPr="001D5562">
              <w:rPr>
                <w:rFonts w:asciiTheme="minorHAnsi" w:hAnsiTheme="minorHAnsi" w:cstheme="minorHAnsi"/>
                <w:szCs w:val="24"/>
              </w:rPr>
              <w:t>-</w:t>
            </w:r>
            <w:r w:rsidRPr="001D5562">
              <w:rPr>
                <w:rFonts w:asciiTheme="minorHAnsi" w:hAnsiTheme="minorHAnsi" w:cstheme="minorHAnsi"/>
                <w:szCs w:val="24"/>
              </w:rPr>
              <w:t>112</w:t>
            </w:r>
          </w:p>
        </w:tc>
      </w:tr>
      <w:tr w:rsidR="0092090C" w:rsidRPr="001D5562" w14:paraId="627C50C2" w14:textId="77777777" w:rsidTr="00030C0C">
        <w:trPr>
          <w:trHeight w:val="201"/>
        </w:trPr>
        <w:tc>
          <w:tcPr>
            <w:tcW w:w="1448" w:type="dxa"/>
          </w:tcPr>
          <w:p w14:paraId="627C50C0" w14:textId="77777777" w:rsidR="0092090C" w:rsidRPr="001D5562" w:rsidRDefault="0092090C" w:rsidP="00030C0C">
            <w:pPr>
              <w:rPr>
                <w:rFonts w:asciiTheme="minorHAnsi" w:hAnsiTheme="minorHAnsi" w:cstheme="minorHAnsi"/>
                <w:szCs w:val="24"/>
              </w:rPr>
            </w:pPr>
            <w:r w:rsidRPr="001D5562">
              <w:rPr>
                <w:rFonts w:asciiTheme="minorHAnsi" w:hAnsiTheme="minorHAnsi" w:cstheme="minorHAnsi"/>
                <w:szCs w:val="24"/>
              </w:rPr>
              <w:t>D</w:t>
            </w:r>
          </w:p>
        </w:tc>
        <w:tc>
          <w:tcPr>
            <w:tcW w:w="2669" w:type="dxa"/>
          </w:tcPr>
          <w:p w14:paraId="627C50C1" w14:textId="4578EA9B" w:rsidR="0092090C" w:rsidRPr="001D5562" w:rsidRDefault="00A15C61" w:rsidP="00A15C61">
            <w:pPr>
              <w:jc w:val="center"/>
              <w:rPr>
                <w:rFonts w:asciiTheme="minorHAnsi" w:hAnsiTheme="minorHAnsi" w:cstheme="minorHAnsi"/>
                <w:szCs w:val="24"/>
              </w:rPr>
            </w:pPr>
            <w:r w:rsidRPr="001D5562">
              <w:rPr>
                <w:rFonts w:asciiTheme="minorHAnsi" w:hAnsiTheme="minorHAnsi" w:cstheme="minorHAnsi"/>
                <w:szCs w:val="24"/>
              </w:rPr>
              <w:t>111</w:t>
            </w:r>
            <w:r w:rsidR="0092090C" w:rsidRPr="001D5562">
              <w:rPr>
                <w:rFonts w:asciiTheme="minorHAnsi" w:hAnsiTheme="minorHAnsi" w:cstheme="minorHAnsi"/>
                <w:szCs w:val="24"/>
              </w:rPr>
              <w:t>-</w:t>
            </w:r>
            <w:r w:rsidRPr="001D5562">
              <w:rPr>
                <w:rFonts w:asciiTheme="minorHAnsi" w:hAnsiTheme="minorHAnsi" w:cstheme="minorHAnsi"/>
                <w:szCs w:val="24"/>
              </w:rPr>
              <w:t>96</w:t>
            </w:r>
          </w:p>
        </w:tc>
      </w:tr>
      <w:tr w:rsidR="0092090C" w:rsidRPr="001D5562" w14:paraId="627C50C5" w14:textId="77777777" w:rsidTr="00030C0C">
        <w:trPr>
          <w:trHeight w:val="345"/>
        </w:trPr>
        <w:tc>
          <w:tcPr>
            <w:tcW w:w="1448" w:type="dxa"/>
          </w:tcPr>
          <w:p w14:paraId="627C50C3" w14:textId="77777777" w:rsidR="0092090C" w:rsidRPr="001D5562" w:rsidRDefault="0092090C" w:rsidP="00030C0C">
            <w:pPr>
              <w:rPr>
                <w:rFonts w:asciiTheme="minorHAnsi" w:hAnsiTheme="minorHAnsi" w:cstheme="minorHAnsi"/>
                <w:szCs w:val="24"/>
              </w:rPr>
            </w:pPr>
            <w:r w:rsidRPr="001D5562">
              <w:rPr>
                <w:rFonts w:asciiTheme="minorHAnsi" w:hAnsiTheme="minorHAnsi" w:cstheme="minorHAnsi"/>
                <w:szCs w:val="24"/>
              </w:rPr>
              <w:t>F</w:t>
            </w:r>
          </w:p>
        </w:tc>
        <w:tc>
          <w:tcPr>
            <w:tcW w:w="2669" w:type="dxa"/>
          </w:tcPr>
          <w:p w14:paraId="627C50C4" w14:textId="3A898DF3" w:rsidR="0092090C" w:rsidRPr="001D5562" w:rsidRDefault="00A15C61" w:rsidP="00030C0C">
            <w:pPr>
              <w:jc w:val="center"/>
              <w:rPr>
                <w:rFonts w:asciiTheme="minorHAnsi" w:hAnsiTheme="minorHAnsi" w:cstheme="minorHAnsi"/>
                <w:szCs w:val="24"/>
              </w:rPr>
            </w:pPr>
            <w:r w:rsidRPr="001D5562">
              <w:rPr>
                <w:rFonts w:asciiTheme="minorHAnsi" w:hAnsiTheme="minorHAnsi" w:cstheme="minorHAnsi"/>
                <w:szCs w:val="24"/>
              </w:rPr>
              <w:t xml:space="preserve">95 </w:t>
            </w:r>
            <w:r w:rsidR="0092090C" w:rsidRPr="001D5562">
              <w:rPr>
                <w:rFonts w:asciiTheme="minorHAnsi" w:hAnsiTheme="minorHAnsi" w:cstheme="minorHAnsi"/>
                <w:szCs w:val="24"/>
              </w:rPr>
              <w:t>and below</w:t>
            </w:r>
          </w:p>
        </w:tc>
      </w:tr>
    </w:tbl>
    <w:p w14:paraId="627C50C7" w14:textId="3007A630" w:rsidR="0092090C" w:rsidRPr="001D5562" w:rsidRDefault="0092090C" w:rsidP="00C35086">
      <w:pPr>
        <w:ind w:left="0" w:firstLine="0"/>
        <w:jc w:val="both"/>
        <w:rPr>
          <w:rFonts w:asciiTheme="minorHAnsi" w:hAnsiTheme="minorHAnsi" w:cstheme="minorHAnsi"/>
          <w:i/>
          <w:color w:val="FF0000"/>
          <w:szCs w:val="24"/>
        </w:rPr>
      </w:pPr>
    </w:p>
    <w:p w14:paraId="627C50C8" w14:textId="77777777" w:rsidR="0092090C" w:rsidRPr="001D5562" w:rsidRDefault="0092090C" w:rsidP="0092090C">
      <w:pPr>
        <w:rPr>
          <w:rFonts w:asciiTheme="minorHAnsi" w:hAnsiTheme="minorHAnsi" w:cstheme="minorHAnsi"/>
          <w:szCs w:val="24"/>
        </w:rPr>
      </w:pPr>
    </w:p>
    <w:p w14:paraId="627C50C9" w14:textId="77777777" w:rsidR="0092090C" w:rsidRPr="001D5562" w:rsidRDefault="0092090C" w:rsidP="0092090C">
      <w:pPr>
        <w:rPr>
          <w:rFonts w:asciiTheme="minorHAnsi" w:hAnsiTheme="minorHAnsi" w:cstheme="minorHAnsi"/>
          <w:b/>
          <w:szCs w:val="24"/>
        </w:rPr>
      </w:pPr>
      <w:r w:rsidRPr="001D5562">
        <w:rPr>
          <w:rFonts w:asciiTheme="minorHAnsi" w:hAnsiTheme="minorHAnsi" w:cstheme="minorHAnsi"/>
          <w:b/>
          <w:szCs w:val="24"/>
        </w:rPr>
        <w:t xml:space="preserve">Assignments </w:t>
      </w:r>
    </w:p>
    <w:p w14:paraId="44E1B496" w14:textId="77777777" w:rsidR="003438EA" w:rsidRPr="001D5562" w:rsidRDefault="003438EA" w:rsidP="00084E76">
      <w:pPr>
        <w:jc w:val="both"/>
        <w:rPr>
          <w:rFonts w:asciiTheme="minorHAnsi" w:hAnsiTheme="minorHAnsi" w:cstheme="minorHAnsi"/>
          <w:color w:val="000000" w:themeColor="text1"/>
          <w:szCs w:val="24"/>
        </w:rPr>
      </w:pPr>
    </w:p>
    <w:p w14:paraId="3905A09A" w14:textId="77D530CE" w:rsidR="003438EA" w:rsidRPr="001D5562" w:rsidRDefault="003438EA" w:rsidP="00084E76">
      <w:pPr>
        <w:jc w:val="both"/>
        <w:rPr>
          <w:rFonts w:asciiTheme="minorHAnsi" w:hAnsiTheme="minorHAnsi" w:cstheme="minorHAnsi"/>
          <w:b/>
          <w:color w:val="000000" w:themeColor="text1"/>
          <w:szCs w:val="24"/>
        </w:rPr>
      </w:pPr>
      <w:r w:rsidRPr="001D5562">
        <w:rPr>
          <w:rFonts w:asciiTheme="minorHAnsi" w:hAnsiTheme="minorHAnsi" w:cstheme="minorHAnsi"/>
          <w:b/>
          <w:color w:val="000000" w:themeColor="text1"/>
          <w:szCs w:val="24"/>
        </w:rPr>
        <w:t>In class work/performances</w:t>
      </w:r>
    </w:p>
    <w:p w14:paraId="247A38F8" w14:textId="43F5BBDB" w:rsidR="002D33F2" w:rsidRPr="001D5562" w:rsidRDefault="00957BB9" w:rsidP="00084E76">
      <w:pPr>
        <w:jc w:val="both"/>
        <w:rPr>
          <w:rFonts w:asciiTheme="minorHAnsi" w:hAnsiTheme="minorHAnsi" w:cstheme="minorHAnsi"/>
          <w:color w:val="000000" w:themeColor="text1"/>
          <w:szCs w:val="24"/>
        </w:rPr>
      </w:pPr>
      <w:r w:rsidRPr="001D5562">
        <w:rPr>
          <w:rFonts w:asciiTheme="minorHAnsi" w:hAnsiTheme="minorHAnsi" w:cstheme="minorHAnsi"/>
          <w:color w:val="000000" w:themeColor="text1"/>
          <w:szCs w:val="24"/>
        </w:rPr>
        <w:t xml:space="preserve">Tied to both </w:t>
      </w:r>
      <w:r w:rsidR="00C5735A" w:rsidRPr="001D5562">
        <w:rPr>
          <w:rFonts w:asciiTheme="minorHAnsi" w:hAnsiTheme="minorHAnsi" w:cstheme="minorHAnsi"/>
          <w:color w:val="000000" w:themeColor="text1"/>
          <w:szCs w:val="24"/>
        </w:rPr>
        <w:t>the fall production</w:t>
      </w:r>
      <w:r w:rsidRPr="001D5562">
        <w:rPr>
          <w:rFonts w:asciiTheme="minorHAnsi" w:hAnsiTheme="minorHAnsi" w:cstheme="minorHAnsi"/>
          <w:i/>
          <w:color w:val="000000" w:themeColor="text1"/>
          <w:szCs w:val="24"/>
        </w:rPr>
        <w:t xml:space="preserve"> </w:t>
      </w:r>
      <w:r w:rsidRPr="001D5562">
        <w:rPr>
          <w:rFonts w:asciiTheme="minorHAnsi" w:hAnsiTheme="minorHAnsi" w:cstheme="minorHAnsi"/>
          <w:color w:val="000000" w:themeColor="text1"/>
          <w:szCs w:val="24"/>
        </w:rPr>
        <w:t>and other plays, there will be script exercises as well as performance</w:t>
      </w:r>
      <w:r w:rsidR="00BC0D11" w:rsidRPr="001D5562">
        <w:rPr>
          <w:rFonts w:asciiTheme="minorHAnsi" w:hAnsiTheme="minorHAnsi" w:cstheme="minorHAnsi"/>
          <w:color w:val="000000" w:themeColor="text1"/>
          <w:szCs w:val="24"/>
        </w:rPr>
        <w:t xml:space="preserve"> </w:t>
      </w:r>
      <w:r w:rsidR="000E10F0" w:rsidRPr="001D5562">
        <w:rPr>
          <w:rFonts w:asciiTheme="minorHAnsi" w:hAnsiTheme="minorHAnsi" w:cstheme="minorHAnsi"/>
          <w:color w:val="000000" w:themeColor="text1"/>
          <w:szCs w:val="24"/>
        </w:rPr>
        <w:t>exercises</w:t>
      </w:r>
      <w:r w:rsidR="00BC0D11" w:rsidRPr="001D5562">
        <w:rPr>
          <w:rFonts w:asciiTheme="minorHAnsi" w:hAnsiTheme="minorHAnsi" w:cstheme="minorHAnsi"/>
          <w:color w:val="000000" w:themeColor="text1"/>
          <w:szCs w:val="24"/>
        </w:rPr>
        <w:t xml:space="preserve"> to enhance work done in rehearsals.</w:t>
      </w:r>
      <w:r w:rsidRPr="001D5562">
        <w:rPr>
          <w:rFonts w:asciiTheme="minorHAnsi" w:hAnsiTheme="minorHAnsi" w:cstheme="minorHAnsi"/>
          <w:color w:val="000000" w:themeColor="text1"/>
          <w:szCs w:val="24"/>
        </w:rPr>
        <w:t xml:space="preserve"> </w:t>
      </w:r>
    </w:p>
    <w:p w14:paraId="21D9BBC8" w14:textId="77777777" w:rsidR="003438EA" w:rsidRPr="001D5562" w:rsidRDefault="003438EA" w:rsidP="00B375CF">
      <w:pPr>
        <w:ind w:left="0" w:firstLine="0"/>
        <w:jc w:val="both"/>
        <w:rPr>
          <w:rFonts w:asciiTheme="minorHAnsi" w:hAnsiTheme="minorHAnsi" w:cstheme="minorHAnsi"/>
          <w:color w:val="000000" w:themeColor="text1"/>
          <w:szCs w:val="24"/>
        </w:rPr>
      </w:pPr>
    </w:p>
    <w:p w14:paraId="21E0F5E6" w14:textId="77777777" w:rsidR="00084E76" w:rsidRPr="001D5562" w:rsidRDefault="00084E76" w:rsidP="00084E76">
      <w:pPr>
        <w:jc w:val="both"/>
        <w:rPr>
          <w:rFonts w:asciiTheme="minorHAnsi" w:hAnsiTheme="minorHAnsi" w:cstheme="minorHAnsi"/>
          <w:b/>
          <w:color w:val="000000" w:themeColor="text1"/>
          <w:szCs w:val="24"/>
        </w:rPr>
      </w:pPr>
      <w:r w:rsidRPr="001D5562">
        <w:rPr>
          <w:rFonts w:asciiTheme="minorHAnsi" w:hAnsiTheme="minorHAnsi" w:cstheme="minorHAnsi"/>
          <w:b/>
          <w:color w:val="000000" w:themeColor="text1"/>
          <w:szCs w:val="24"/>
        </w:rPr>
        <w:t xml:space="preserve">Preparation  </w:t>
      </w:r>
    </w:p>
    <w:p w14:paraId="1CFC56DA" w14:textId="6F9AD00F" w:rsidR="00084E76" w:rsidRPr="001D5562" w:rsidRDefault="002D33F2" w:rsidP="00F46D7D">
      <w:pPr>
        <w:jc w:val="both"/>
        <w:rPr>
          <w:rFonts w:asciiTheme="minorHAnsi" w:hAnsiTheme="minorHAnsi" w:cstheme="minorHAnsi"/>
          <w:color w:val="000000" w:themeColor="text1"/>
          <w:szCs w:val="24"/>
        </w:rPr>
      </w:pPr>
      <w:r w:rsidRPr="001D5562">
        <w:rPr>
          <w:rFonts w:asciiTheme="minorHAnsi" w:hAnsiTheme="minorHAnsi" w:cstheme="minorHAnsi"/>
          <w:color w:val="000000" w:themeColor="text1"/>
          <w:szCs w:val="24"/>
        </w:rPr>
        <w:t>T</w:t>
      </w:r>
      <w:r w:rsidR="00084E76" w:rsidRPr="001D5562">
        <w:rPr>
          <w:rFonts w:asciiTheme="minorHAnsi" w:hAnsiTheme="minorHAnsi" w:cstheme="minorHAnsi"/>
          <w:color w:val="000000" w:themeColor="text1"/>
          <w:szCs w:val="24"/>
        </w:rPr>
        <w:t xml:space="preserve">his is an upper level class and the expectation is that you will be prepared at all times.  If you come to class unprepared, you better be ready to be a huge cheerleader for your classmates and their prepared work.  Being unprepared is not a ticket to leave class – your feedback is important.  </w:t>
      </w:r>
    </w:p>
    <w:p w14:paraId="179CACDC" w14:textId="77777777" w:rsidR="00084E76" w:rsidRPr="001D5562" w:rsidRDefault="00084E76" w:rsidP="00084E76">
      <w:pPr>
        <w:jc w:val="both"/>
        <w:rPr>
          <w:rFonts w:asciiTheme="minorHAnsi" w:hAnsiTheme="minorHAnsi" w:cstheme="minorHAnsi"/>
          <w:color w:val="000000" w:themeColor="text1"/>
          <w:szCs w:val="24"/>
        </w:rPr>
      </w:pPr>
      <w:r w:rsidRPr="001D5562">
        <w:rPr>
          <w:rFonts w:asciiTheme="minorHAnsi" w:hAnsiTheme="minorHAnsi" w:cstheme="minorHAnsi"/>
          <w:color w:val="000000" w:themeColor="text1"/>
          <w:szCs w:val="24"/>
        </w:rPr>
        <w:t xml:space="preserve"> </w:t>
      </w:r>
    </w:p>
    <w:p w14:paraId="70A02838" w14:textId="77777777" w:rsidR="00084E76" w:rsidRPr="001D5562" w:rsidRDefault="00084E76" w:rsidP="00084E76">
      <w:pPr>
        <w:jc w:val="both"/>
        <w:rPr>
          <w:rFonts w:asciiTheme="minorHAnsi" w:hAnsiTheme="minorHAnsi" w:cstheme="minorHAnsi"/>
          <w:b/>
          <w:color w:val="000000" w:themeColor="text1"/>
          <w:szCs w:val="24"/>
        </w:rPr>
      </w:pPr>
      <w:r w:rsidRPr="001D5562">
        <w:rPr>
          <w:rFonts w:asciiTheme="minorHAnsi" w:hAnsiTheme="minorHAnsi" w:cstheme="minorHAnsi"/>
          <w:b/>
          <w:color w:val="000000" w:themeColor="text1"/>
          <w:szCs w:val="24"/>
        </w:rPr>
        <w:t xml:space="preserve">Participation </w:t>
      </w:r>
    </w:p>
    <w:p w14:paraId="5BFCDA46" w14:textId="256087B6" w:rsidR="00084E76" w:rsidRPr="001D5562" w:rsidRDefault="00A15C61" w:rsidP="003438EA">
      <w:pPr>
        <w:jc w:val="both"/>
        <w:rPr>
          <w:rFonts w:asciiTheme="minorHAnsi" w:hAnsiTheme="minorHAnsi" w:cstheme="minorHAnsi"/>
          <w:i/>
          <w:color w:val="FF0000"/>
          <w:szCs w:val="24"/>
        </w:rPr>
      </w:pPr>
      <w:r w:rsidRPr="001D5562">
        <w:rPr>
          <w:rFonts w:asciiTheme="minorHAnsi" w:hAnsiTheme="minorHAnsi" w:cstheme="minorHAnsi"/>
          <w:color w:val="000000" w:themeColor="text1"/>
          <w:szCs w:val="24"/>
        </w:rPr>
        <w:t>T</w:t>
      </w:r>
      <w:r w:rsidR="00084E76" w:rsidRPr="001D5562">
        <w:rPr>
          <w:rFonts w:asciiTheme="minorHAnsi" w:hAnsiTheme="minorHAnsi" w:cstheme="minorHAnsi"/>
          <w:color w:val="000000" w:themeColor="text1"/>
          <w:szCs w:val="24"/>
        </w:rPr>
        <w:t xml:space="preserve">his work takes discipline, determination and dedication as well as the ability to be critical of our work without being critical of each other.  Feedback is critical to this process – be honest with what you see and hear and feel and know that each critique you receive in this class is due to a desire to see you be successful.  Having said that – be OPEN to everything – new techniques (even those that are challenging or make you want to have your eyes out with an oyster fork) new work, new experiences.  </w:t>
      </w:r>
      <w:r w:rsidR="00B97A61" w:rsidRPr="001D5562">
        <w:rPr>
          <w:rFonts w:asciiTheme="minorHAnsi" w:hAnsiTheme="minorHAnsi" w:cstheme="minorHAnsi"/>
          <w:color w:val="000000" w:themeColor="text1"/>
          <w:szCs w:val="24"/>
        </w:rPr>
        <w:t>T</w:t>
      </w:r>
      <w:r w:rsidR="00084E76" w:rsidRPr="001D5562">
        <w:rPr>
          <w:rFonts w:asciiTheme="minorHAnsi" w:hAnsiTheme="minorHAnsi" w:cstheme="minorHAnsi"/>
          <w:color w:val="000000" w:themeColor="text1"/>
          <w:szCs w:val="24"/>
        </w:rPr>
        <w:t>his is YOUR class.  Let’s make the most of it</w:t>
      </w:r>
      <w:r w:rsidR="00084E76" w:rsidRPr="001D5562">
        <w:rPr>
          <w:rFonts w:asciiTheme="minorHAnsi" w:hAnsiTheme="minorHAnsi" w:cstheme="minorHAnsi"/>
          <w:i/>
          <w:color w:val="FF0000"/>
          <w:szCs w:val="24"/>
        </w:rPr>
        <w:t xml:space="preserve">.  </w:t>
      </w:r>
    </w:p>
    <w:p w14:paraId="6A174D0F" w14:textId="77777777" w:rsidR="00E06257" w:rsidRPr="001D5562" w:rsidRDefault="00E06257" w:rsidP="003438EA">
      <w:pPr>
        <w:jc w:val="both"/>
        <w:rPr>
          <w:rFonts w:asciiTheme="minorHAnsi" w:hAnsiTheme="minorHAnsi" w:cstheme="minorHAnsi"/>
          <w:color w:val="000000" w:themeColor="text1"/>
          <w:szCs w:val="24"/>
        </w:rPr>
      </w:pPr>
    </w:p>
    <w:p w14:paraId="627C50D2" w14:textId="77777777" w:rsidR="0092090C" w:rsidRPr="001D5562" w:rsidRDefault="0092090C" w:rsidP="00100ADE">
      <w:pPr>
        <w:pStyle w:val="Heading2"/>
        <w:ind w:firstLine="0"/>
        <w:rPr>
          <w:rFonts w:asciiTheme="minorHAnsi" w:hAnsiTheme="minorHAnsi" w:cstheme="minorHAnsi"/>
          <w:sz w:val="24"/>
          <w:szCs w:val="24"/>
        </w:rPr>
      </w:pPr>
      <w:bookmarkStart w:id="0" w:name="_Toc409090096"/>
      <w:r w:rsidRPr="001D5562">
        <w:rPr>
          <w:rFonts w:asciiTheme="minorHAnsi" w:hAnsiTheme="minorHAnsi" w:cstheme="minorHAnsi"/>
          <w:sz w:val="24"/>
          <w:szCs w:val="24"/>
        </w:rPr>
        <w:t>Shared Teaching Commitments: NEC’s approach to teaching and learning</w:t>
      </w:r>
      <w:bookmarkEnd w:id="0"/>
      <w:r w:rsidRPr="001D5562">
        <w:rPr>
          <w:rFonts w:asciiTheme="minorHAnsi" w:hAnsiTheme="minorHAnsi" w:cstheme="minorHAnsi"/>
          <w:sz w:val="24"/>
          <w:szCs w:val="24"/>
        </w:rPr>
        <w:t>:</w:t>
      </w:r>
    </w:p>
    <w:p w14:paraId="627C50D3" w14:textId="77777777" w:rsidR="0092090C" w:rsidRPr="001D5562" w:rsidRDefault="0092090C" w:rsidP="0092090C">
      <w:pPr>
        <w:spacing w:line="252" w:lineRule="auto"/>
        <w:rPr>
          <w:rFonts w:asciiTheme="minorHAnsi" w:hAnsiTheme="minorHAnsi" w:cstheme="minorHAnsi"/>
          <w:szCs w:val="24"/>
        </w:rPr>
      </w:pPr>
    </w:p>
    <w:p w14:paraId="4A2F8C89" w14:textId="75944795" w:rsidR="002353BE" w:rsidRPr="001D5562" w:rsidRDefault="0092090C" w:rsidP="0092090C">
      <w:pPr>
        <w:pStyle w:val="ListParagraph"/>
        <w:numPr>
          <w:ilvl w:val="0"/>
          <w:numId w:val="2"/>
        </w:numPr>
        <w:tabs>
          <w:tab w:val="center" w:pos="270"/>
        </w:tabs>
        <w:spacing w:after="0" w:line="240" w:lineRule="auto"/>
        <w:ind w:right="0"/>
        <w:rPr>
          <w:rFonts w:asciiTheme="minorHAnsi" w:eastAsiaTheme="minorHAnsi" w:hAnsiTheme="minorHAnsi" w:cstheme="minorHAnsi"/>
          <w:b/>
          <w:i/>
          <w:color w:val="auto"/>
          <w:szCs w:val="24"/>
        </w:rPr>
      </w:pPr>
      <w:r w:rsidRPr="001D5562">
        <w:rPr>
          <w:rFonts w:asciiTheme="minorHAnsi" w:eastAsiaTheme="minorHAnsi" w:hAnsiTheme="minorHAnsi" w:cstheme="minorHAnsi"/>
          <w:b/>
          <w:i/>
          <w:color w:val="auto"/>
          <w:szCs w:val="24"/>
        </w:rPr>
        <w:t xml:space="preserve">A commitment to natural and civic environments.  </w:t>
      </w:r>
      <w:r w:rsidRPr="001D5562">
        <w:rPr>
          <w:rFonts w:asciiTheme="minorHAnsi" w:eastAsiaTheme="minorHAnsi" w:hAnsiTheme="minorHAnsi" w:cstheme="minorHAnsi"/>
          <w:color w:val="auto"/>
          <w:szCs w:val="24"/>
        </w:rPr>
        <w:t xml:space="preserve">The NEC community and curriculum promotes engaged and experiential interaction with our rich natural and civic environments. </w:t>
      </w:r>
    </w:p>
    <w:p w14:paraId="41665916" w14:textId="77777777" w:rsidR="00FA3C65" w:rsidRPr="001D5562" w:rsidRDefault="00FA3C65" w:rsidP="00FA3C65">
      <w:pPr>
        <w:tabs>
          <w:tab w:val="center" w:pos="270"/>
        </w:tabs>
        <w:spacing w:after="0" w:line="240" w:lineRule="auto"/>
        <w:ind w:right="0"/>
        <w:rPr>
          <w:rFonts w:asciiTheme="minorHAnsi" w:eastAsiaTheme="minorHAnsi" w:hAnsiTheme="minorHAnsi" w:cstheme="minorHAnsi"/>
          <w:b/>
          <w:i/>
          <w:color w:val="auto"/>
          <w:szCs w:val="24"/>
        </w:rPr>
      </w:pPr>
    </w:p>
    <w:p w14:paraId="70E6B1A1" w14:textId="77777777" w:rsidR="00537D94" w:rsidRPr="001D5562" w:rsidRDefault="00537D94" w:rsidP="00537D94">
      <w:pPr>
        <w:tabs>
          <w:tab w:val="center" w:pos="270"/>
        </w:tabs>
        <w:spacing w:after="0" w:line="240" w:lineRule="auto"/>
        <w:ind w:right="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The New England College Theatre Department is fearlessly committed to the</w:t>
      </w:r>
    </w:p>
    <w:p w14:paraId="5913D4D2" w14:textId="7ED474C6" w:rsidR="00FA3C65" w:rsidRPr="001D5562" w:rsidRDefault="00537D94" w:rsidP="00537D94">
      <w:pPr>
        <w:tabs>
          <w:tab w:val="center" w:pos="270"/>
        </w:tabs>
        <w:spacing w:after="0" w:line="240" w:lineRule="auto"/>
        <w:ind w:right="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examination of the human condition.</w:t>
      </w:r>
      <w:r w:rsidR="004B21A2" w:rsidRPr="001D5562">
        <w:rPr>
          <w:rFonts w:asciiTheme="minorHAnsi" w:eastAsiaTheme="minorHAnsi" w:hAnsiTheme="minorHAnsi" w:cstheme="minorHAnsi"/>
          <w:color w:val="auto"/>
          <w:szCs w:val="24"/>
        </w:rPr>
        <w:t xml:space="preserve"> </w:t>
      </w:r>
      <w:r w:rsidRPr="001D5562">
        <w:rPr>
          <w:rFonts w:asciiTheme="minorHAnsi" w:eastAsiaTheme="minorHAnsi" w:hAnsiTheme="minorHAnsi" w:cstheme="minorHAnsi"/>
          <w:color w:val="auto"/>
          <w:szCs w:val="24"/>
        </w:rPr>
        <w:t>We take a moral and ethical stand to</w:t>
      </w:r>
    </w:p>
    <w:p w14:paraId="5804220D" w14:textId="77777777" w:rsidR="00763F73" w:rsidRPr="001D5562" w:rsidRDefault="00763F73" w:rsidP="00763F73">
      <w:pPr>
        <w:tabs>
          <w:tab w:val="center" w:pos="270"/>
        </w:tabs>
        <w:spacing w:after="0" w:line="240" w:lineRule="auto"/>
        <w:ind w:right="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change our world one audience at a time through works that are emotionally</w:t>
      </w:r>
    </w:p>
    <w:p w14:paraId="319B3BD8" w14:textId="77777777" w:rsidR="00763F73" w:rsidRPr="001D5562" w:rsidRDefault="00763F73" w:rsidP="00763F73">
      <w:pPr>
        <w:tabs>
          <w:tab w:val="center" w:pos="270"/>
        </w:tabs>
        <w:spacing w:after="0" w:line="240" w:lineRule="auto"/>
        <w:ind w:right="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compelling, intellectually provocative and aesthetically engaging. We tell the</w:t>
      </w:r>
    </w:p>
    <w:p w14:paraId="2B538F42" w14:textId="77777777" w:rsidR="00763F73" w:rsidRPr="001D5562" w:rsidRDefault="00763F73" w:rsidP="00763F73">
      <w:pPr>
        <w:tabs>
          <w:tab w:val="center" w:pos="270"/>
        </w:tabs>
        <w:spacing w:after="0" w:line="240" w:lineRule="auto"/>
        <w:ind w:right="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lastRenderedPageBreak/>
        <w:t xml:space="preserve">stories absolutely need to be heard and take the risks that lead us and </w:t>
      </w:r>
      <w:proofErr w:type="gramStart"/>
      <w:r w:rsidRPr="001D5562">
        <w:rPr>
          <w:rFonts w:asciiTheme="minorHAnsi" w:eastAsiaTheme="minorHAnsi" w:hAnsiTheme="minorHAnsi" w:cstheme="minorHAnsi"/>
          <w:color w:val="auto"/>
          <w:szCs w:val="24"/>
        </w:rPr>
        <w:t>our</w:t>
      </w:r>
      <w:proofErr w:type="gramEnd"/>
    </w:p>
    <w:p w14:paraId="3FAB9CE3" w14:textId="77777777" w:rsidR="00763F73" w:rsidRPr="001D5562" w:rsidRDefault="00763F73" w:rsidP="00763F73">
      <w:pPr>
        <w:tabs>
          <w:tab w:val="center" w:pos="270"/>
        </w:tabs>
        <w:spacing w:after="0" w:line="240" w:lineRule="auto"/>
        <w:ind w:right="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audience to the common good.</w:t>
      </w:r>
    </w:p>
    <w:p w14:paraId="165CFB7C" w14:textId="77777777" w:rsidR="002353BE" w:rsidRPr="001D5562" w:rsidRDefault="002353BE" w:rsidP="002353BE">
      <w:pPr>
        <w:pStyle w:val="ListParagraph"/>
        <w:tabs>
          <w:tab w:val="center" w:pos="270"/>
        </w:tabs>
        <w:spacing w:after="0" w:line="240" w:lineRule="auto"/>
        <w:ind w:left="360" w:right="0" w:firstLine="0"/>
        <w:rPr>
          <w:rFonts w:asciiTheme="minorHAnsi" w:eastAsiaTheme="minorHAnsi" w:hAnsiTheme="minorHAnsi" w:cstheme="minorHAnsi"/>
          <w:color w:val="auto"/>
          <w:szCs w:val="24"/>
        </w:rPr>
      </w:pPr>
    </w:p>
    <w:p w14:paraId="627C50D5" w14:textId="5382D751" w:rsidR="0092090C" w:rsidRPr="001D5562" w:rsidRDefault="0092090C" w:rsidP="002353BE">
      <w:pPr>
        <w:pStyle w:val="ListParagraph"/>
        <w:numPr>
          <w:ilvl w:val="0"/>
          <w:numId w:val="2"/>
        </w:numPr>
        <w:tabs>
          <w:tab w:val="center" w:pos="270"/>
        </w:tabs>
        <w:spacing w:after="0" w:line="240" w:lineRule="auto"/>
        <w:ind w:right="0"/>
        <w:rPr>
          <w:rFonts w:asciiTheme="minorHAnsi" w:eastAsiaTheme="minorHAnsi" w:hAnsiTheme="minorHAnsi" w:cstheme="minorHAnsi"/>
          <w:b/>
          <w:i/>
          <w:color w:val="auto"/>
          <w:szCs w:val="24"/>
        </w:rPr>
      </w:pPr>
      <w:r w:rsidRPr="001D5562">
        <w:rPr>
          <w:rFonts w:asciiTheme="minorHAnsi" w:eastAsiaTheme="minorHAnsi" w:hAnsiTheme="minorHAnsi" w:cstheme="minorHAnsi"/>
          <w:b/>
          <w:i/>
          <w:color w:val="auto"/>
          <w:szCs w:val="24"/>
        </w:rPr>
        <w:t xml:space="preserve">A commitment to engaged and experiential teaching principles and practices.  </w:t>
      </w:r>
    </w:p>
    <w:p w14:paraId="627C50D6" w14:textId="77777777" w:rsidR="0092090C" w:rsidRPr="001D5562" w:rsidRDefault="0092090C" w:rsidP="0092090C">
      <w:pPr>
        <w:spacing w:after="0" w:line="240" w:lineRule="auto"/>
        <w:ind w:left="0" w:right="0" w:firstLine="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ab/>
        <w:t xml:space="preserve">NEC commits itself to a set of Pedagogical Principles and Practices that characterizes our students’ </w:t>
      </w:r>
      <w:r w:rsidRPr="001D5562">
        <w:rPr>
          <w:rFonts w:asciiTheme="minorHAnsi" w:eastAsiaTheme="minorHAnsi" w:hAnsiTheme="minorHAnsi" w:cstheme="minorHAnsi"/>
          <w:color w:val="auto"/>
          <w:szCs w:val="24"/>
        </w:rPr>
        <w:tab/>
        <w:t xml:space="preserve">educational experience. </w:t>
      </w:r>
    </w:p>
    <w:p w14:paraId="627C50D7" w14:textId="77777777" w:rsidR="0092090C" w:rsidRPr="001D5562" w:rsidRDefault="0092090C" w:rsidP="0092090C">
      <w:pPr>
        <w:spacing w:after="0" w:line="240" w:lineRule="auto"/>
        <w:ind w:left="0" w:right="0" w:firstLine="72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NEC Pedagogical Principles:</w:t>
      </w:r>
    </w:p>
    <w:p w14:paraId="627C50D8" w14:textId="77777777" w:rsidR="0092090C" w:rsidRPr="001D5562" w:rsidRDefault="0092090C" w:rsidP="0092090C">
      <w:pPr>
        <w:tabs>
          <w:tab w:val="left" w:pos="360"/>
        </w:tabs>
        <w:spacing w:after="0" w:line="240" w:lineRule="auto"/>
        <w:ind w:left="360" w:right="0" w:hanging="36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ab/>
      </w:r>
      <w:r w:rsidRPr="001D5562">
        <w:rPr>
          <w:rFonts w:asciiTheme="minorHAnsi" w:eastAsiaTheme="minorHAnsi" w:hAnsiTheme="minorHAnsi" w:cstheme="minorHAnsi"/>
          <w:color w:val="auto"/>
          <w:szCs w:val="24"/>
        </w:rPr>
        <w:tab/>
        <w:t>•</w:t>
      </w:r>
      <w:r w:rsidRPr="001D5562">
        <w:rPr>
          <w:rFonts w:asciiTheme="minorHAnsi" w:eastAsiaTheme="minorHAnsi" w:hAnsiTheme="minorHAnsi" w:cstheme="minorHAnsi"/>
          <w:color w:val="auto"/>
          <w:szCs w:val="24"/>
        </w:rPr>
        <w:tab/>
        <w:t>Classroom experiences are connected to the real world</w:t>
      </w:r>
    </w:p>
    <w:p w14:paraId="627C50D9" w14:textId="77777777" w:rsidR="0092090C" w:rsidRPr="001D5562" w:rsidRDefault="0092090C" w:rsidP="0092090C">
      <w:pPr>
        <w:tabs>
          <w:tab w:val="left" w:pos="360"/>
        </w:tabs>
        <w:spacing w:after="0" w:line="240" w:lineRule="auto"/>
        <w:ind w:left="360" w:right="0" w:hanging="36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ab/>
      </w:r>
      <w:r w:rsidRPr="001D5562">
        <w:rPr>
          <w:rFonts w:asciiTheme="minorHAnsi" w:eastAsiaTheme="minorHAnsi" w:hAnsiTheme="minorHAnsi" w:cstheme="minorHAnsi"/>
          <w:color w:val="auto"/>
          <w:szCs w:val="24"/>
        </w:rPr>
        <w:tab/>
        <w:t>•</w:t>
      </w:r>
      <w:r w:rsidRPr="001D5562">
        <w:rPr>
          <w:rFonts w:asciiTheme="minorHAnsi" w:eastAsiaTheme="minorHAnsi" w:hAnsiTheme="minorHAnsi" w:cstheme="minorHAnsi"/>
          <w:color w:val="auto"/>
          <w:szCs w:val="24"/>
        </w:rPr>
        <w:tab/>
        <w:t>Courses include physical, hands-on exercises</w:t>
      </w:r>
    </w:p>
    <w:p w14:paraId="627C50DA" w14:textId="77777777" w:rsidR="0092090C" w:rsidRPr="001D5562" w:rsidRDefault="0092090C" w:rsidP="0092090C">
      <w:pPr>
        <w:tabs>
          <w:tab w:val="left" w:pos="360"/>
        </w:tabs>
        <w:spacing w:after="0" w:line="240" w:lineRule="auto"/>
        <w:ind w:left="360" w:right="0" w:hanging="36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ab/>
      </w:r>
      <w:r w:rsidRPr="001D5562">
        <w:rPr>
          <w:rFonts w:asciiTheme="minorHAnsi" w:eastAsiaTheme="minorHAnsi" w:hAnsiTheme="minorHAnsi" w:cstheme="minorHAnsi"/>
          <w:color w:val="auto"/>
          <w:szCs w:val="24"/>
        </w:rPr>
        <w:tab/>
        <w:t>•</w:t>
      </w:r>
      <w:r w:rsidRPr="001D5562">
        <w:rPr>
          <w:rFonts w:asciiTheme="minorHAnsi" w:eastAsiaTheme="minorHAnsi" w:hAnsiTheme="minorHAnsi" w:cstheme="minorHAnsi"/>
          <w:color w:val="auto"/>
          <w:szCs w:val="24"/>
        </w:rPr>
        <w:tab/>
        <w:t>Faculty use alternative modes of teaching and learning</w:t>
      </w:r>
    </w:p>
    <w:p w14:paraId="627C50DB" w14:textId="77777777" w:rsidR="0092090C" w:rsidRPr="001D5562" w:rsidRDefault="0092090C" w:rsidP="0092090C">
      <w:pPr>
        <w:tabs>
          <w:tab w:val="left" w:pos="360"/>
        </w:tabs>
        <w:spacing w:after="0" w:line="240" w:lineRule="auto"/>
        <w:ind w:left="360" w:right="0" w:hanging="36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ab/>
      </w:r>
      <w:r w:rsidRPr="001D5562">
        <w:rPr>
          <w:rFonts w:asciiTheme="minorHAnsi" w:eastAsiaTheme="minorHAnsi" w:hAnsiTheme="minorHAnsi" w:cstheme="minorHAnsi"/>
          <w:color w:val="auto"/>
          <w:szCs w:val="24"/>
        </w:rPr>
        <w:tab/>
        <w:t>•</w:t>
      </w:r>
      <w:r w:rsidRPr="001D5562">
        <w:rPr>
          <w:rFonts w:asciiTheme="minorHAnsi" w:eastAsiaTheme="minorHAnsi" w:hAnsiTheme="minorHAnsi" w:cstheme="minorHAnsi"/>
          <w:color w:val="auto"/>
          <w:szCs w:val="24"/>
        </w:rPr>
        <w:tab/>
        <w:t>Courses include outside-of-classroom experiences</w:t>
      </w:r>
    </w:p>
    <w:p w14:paraId="627C50DC" w14:textId="77777777" w:rsidR="0092090C" w:rsidRPr="001D5562" w:rsidRDefault="0092090C" w:rsidP="0092090C">
      <w:pPr>
        <w:tabs>
          <w:tab w:val="left" w:pos="360"/>
        </w:tabs>
        <w:spacing w:after="0" w:line="240" w:lineRule="auto"/>
        <w:ind w:left="360" w:right="0" w:hanging="36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ab/>
      </w:r>
      <w:r w:rsidRPr="001D5562">
        <w:rPr>
          <w:rFonts w:asciiTheme="minorHAnsi" w:eastAsiaTheme="minorHAnsi" w:hAnsiTheme="minorHAnsi" w:cstheme="minorHAnsi"/>
          <w:color w:val="auto"/>
          <w:szCs w:val="24"/>
        </w:rPr>
        <w:tab/>
        <w:t>•</w:t>
      </w:r>
      <w:r w:rsidRPr="001D5562">
        <w:rPr>
          <w:rFonts w:asciiTheme="minorHAnsi" w:eastAsiaTheme="minorHAnsi" w:hAnsiTheme="minorHAnsi" w:cstheme="minorHAnsi"/>
          <w:color w:val="auto"/>
          <w:szCs w:val="24"/>
        </w:rPr>
        <w:tab/>
        <w:t>Programs include Community Placements or other Experiential Learning activities</w:t>
      </w:r>
    </w:p>
    <w:p w14:paraId="627C50DD" w14:textId="77777777" w:rsidR="0092090C" w:rsidRPr="001D5562" w:rsidRDefault="0092090C" w:rsidP="0092090C">
      <w:pPr>
        <w:tabs>
          <w:tab w:val="left" w:pos="360"/>
        </w:tabs>
        <w:spacing w:after="0" w:line="240" w:lineRule="auto"/>
        <w:ind w:left="360" w:right="0" w:hanging="36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ab/>
      </w:r>
      <w:r w:rsidRPr="001D5562">
        <w:rPr>
          <w:rFonts w:asciiTheme="minorHAnsi" w:eastAsiaTheme="minorHAnsi" w:hAnsiTheme="minorHAnsi" w:cstheme="minorHAnsi"/>
          <w:color w:val="auto"/>
          <w:szCs w:val="24"/>
        </w:rPr>
        <w:tab/>
        <w:t>•</w:t>
      </w:r>
      <w:r w:rsidRPr="001D5562">
        <w:rPr>
          <w:rFonts w:asciiTheme="minorHAnsi" w:eastAsiaTheme="minorHAnsi" w:hAnsiTheme="minorHAnsi" w:cstheme="minorHAnsi"/>
          <w:color w:val="auto"/>
          <w:szCs w:val="24"/>
        </w:rPr>
        <w:tab/>
        <w:t>Students’ questions drive instruction and relevance</w:t>
      </w:r>
    </w:p>
    <w:p w14:paraId="627C50DE" w14:textId="77777777" w:rsidR="0092090C" w:rsidRPr="001D5562" w:rsidRDefault="0092090C" w:rsidP="0092090C">
      <w:pPr>
        <w:spacing w:after="0" w:line="240" w:lineRule="auto"/>
        <w:ind w:left="0" w:right="0" w:firstLine="0"/>
        <w:rPr>
          <w:rFonts w:asciiTheme="minorHAnsi" w:eastAsiaTheme="minorHAnsi" w:hAnsiTheme="minorHAnsi" w:cstheme="minorHAnsi"/>
          <w:color w:val="auto"/>
          <w:szCs w:val="24"/>
        </w:rPr>
      </w:pPr>
    </w:p>
    <w:p w14:paraId="627C50DF" w14:textId="77777777" w:rsidR="0092090C" w:rsidRPr="001D5562" w:rsidRDefault="0092090C" w:rsidP="0092090C">
      <w:pPr>
        <w:spacing w:after="0" w:line="240" w:lineRule="auto"/>
        <w:ind w:left="0" w:right="0" w:firstLine="72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NEC Pedagogical Practices:</w:t>
      </w:r>
    </w:p>
    <w:p w14:paraId="627C50E0" w14:textId="77777777" w:rsidR="0092090C" w:rsidRPr="001D5562" w:rsidRDefault="0092090C" w:rsidP="0092090C">
      <w:pPr>
        <w:tabs>
          <w:tab w:val="left" w:pos="360"/>
        </w:tabs>
        <w:spacing w:after="0" w:line="240" w:lineRule="auto"/>
        <w:ind w:left="0" w:right="0" w:firstLine="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ab/>
      </w:r>
      <w:r w:rsidRPr="001D5562">
        <w:rPr>
          <w:rFonts w:asciiTheme="minorHAnsi" w:eastAsiaTheme="minorHAnsi" w:hAnsiTheme="minorHAnsi" w:cstheme="minorHAnsi"/>
          <w:color w:val="auto"/>
          <w:szCs w:val="24"/>
        </w:rPr>
        <w:tab/>
        <w:t>•</w:t>
      </w:r>
      <w:r w:rsidRPr="001D5562">
        <w:rPr>
          <w:rFonts w:asciiTheme="minorHAnsi" w:eastAsiaTheme="minorHAnsi" w:hAnsiTheme="minorHAnsi" w:cstheme="minorHAnsi"/>
          <w:color w:val="auto"/>
          <w:szCs w:val="24"/>
        </w:rPr>
        <w:tab/>
        <w:t>Problem-based Learning</w:t>
      </w:r>
    </w:p>
    <w:p w14:paraId="627C50E1" w14:textId="77777777" w:rsidR="0092090C" w:rsidRPr="001D5562" w:rsidRDefault="0092090C" w:rsidP="0092090C">
      <w:pPr>
        <w:tabs>
          <w:tab w:val="left" w:pos="360"/>
        </w:tabs>
        <w:spacing w:after="0" w:line="240" w:lineRule="auto"/>
        <w:ind w:left="0" w:right="0" w:firstLine="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ab/>
      </w:r>
      <w:r w:rsidRPr="001D5562">
        <w:rPr>
          <w:rFonts w:asciiTheme="minorHAnsi" w:eastAsiaTheme="minorHAnsi" w:hAnsiTheme="minorHAnsi" w:cstheme="minorHAnsi"/>
          <w:color w:val="auto"/>
          <w:szCs w:val="24"/>
        </w:rPr>
        <w:tab/>
        <w:t>•</w:t>
      </w:r>
      <w:r w:rsidRPr="001D5562">
        <w:rPr>
          <w:rFonts w:asciiTheme="minorHAnsi" w:eastAsiaTheme="minorHAnsi" w:hAnsiTheme="minorHAnsi" w:cstheme="minorHAnsi"/>
          <w:color w:val="auto"/>
          <w:szCs w:val="24"/>
        </w:rPr>
        <w:tab/>
        <w:t>Service Learning</w:t>
      </w:r>
    </w:p>
    <w:p w14:paraId="627C50E2" w14:textId="77777777" w:rsidR="0092090C" w:rsidRPr="001D5562" w:rsidRDefault="0092090C" w:rsidP="0092090C">
      <w:pPr>
        <w:tabs>
          <w:tab w:val="left" w:pos="360"/>
        </w:tabs>
        <w:spacing w:after="0" w:line="240" w:lineRule="auto"/>
        <w:ind w:left="0" w:right="0" w:firstLine="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ab/>
      </w:r>
      <w:r w:rsidRPr="001D5562">
        <w:rPr>
          <w:rFonts w:asciiTheme="minorHAnsi" w:eastAsiaTheme="minorHAnsi" w:hAnsiTheme="minorHAnsi" w:cstheme="minorHAnsi"/>
          <w:color w:val="auto"/>
          <w:szCs w:val="24"/>
        </w:rPr>
        <w:tab/>
        <w:t>•</w:t>
      </w:r>
      <w:r w:rsidRPr="001D5562">
        <w:rPr>
          <w:rFonts w:asciiTheme="minorHAnsi" w:eastAsiaTheme="minorHAnsi" w:hAnsiTheme="minorHAnsi" w:cstheme="minorHAnsi"/>
          <w:color w:val="auto"/>
          <w:szCs w:val="24"/>
        </w:rPr>
        <w:tab/>
        <w:t>Place-Based Learning</w:t>
      </w:r>
    </w:p>
    <w:p w14:paraId="627C50E3" w14:textId="77777777" w:rsidR="0092090C" w:rsidRPr="001D5562" w:rsidRDefault="0092090C" w:rsidP="0092090C">
      <w:pPr>
        <w:tabs>
          <w:tab w:val="left" w:pos="360"/>
        </w:tabs>
        <w:spacing w:after="0" w:line="240" w:lineRule="auto"/>
        <w:ind w:left="0" w:right="0" w:firstLine="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ab/>
      </w:r>
      <w:r w:rsidRPr="001D5562">
        <w:rPr>
          <w:rFonts w:asciiTheme="minorHAnsi" w:eastAsiaTheme="minorHAnsi" w:hAnsiTheme="minorHAnsi" w:cstheme="minorHAnsi"/>
          <w:color w:val="auto"/>
          <w:szCs w:val="24"/>
        </w:rPr>
        <w:tab/>
        <w:t>•</w:t>
      </w:r>
      <w:r w:rsidRPr="001D5562">
        <w:rPr>
          <w:rFonts w:asciiTheme="minorHAnsi" w:eastAsiaTheme="minorHAnsi" w:hAnsiTheme="minorHAnsi" w:cstheme="minorHAnsi"/>
          <w:color w:val="auto"/>
          <w:szCs w:val="24"/>
        </w:rPr>
        <w:tab/>
        <w:t>Project-Based Learning</w:t>
      </w:r>
    </w:p>
    <w:p w14:paraId="627C50E4" w14:textId="77777777" w:rsidR="0092090C" w:rsidRPr="001D5562" w:rsidRDefault="0092090C" w:rsidP="0092090C">
      <w:pPr>
        <w:tabs>
          <w:tab w:val="left" w:pos="360"/>
        </w:tabs>
        <w:spacing w:after="0" w:line="240" w:lineRule="auto"/>
        <w:ind w:left="0" w:right="0" w:firstLine="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ab/>
      </w:r>
      <w:r w:rsidRPr="001D5562">
        <w:rPr>
          <w:rFonts w:asciiTheme="minorHAnsi" w:eastAsiaTheme="minorHAnsi" w:hAnsiTheme="minorHAnsi" w:cstheme="minorHAnsi"/>
          <w:color w:val="auto"/>
          <w:szCs w:val="24"/>
        </w:rPr>
        <w:tab/>
        <w:t>•</w:t>
      </w:r>
      <w:r w:rsidRPr="001D5562">
        <w:rPr>
          <w:rFonts w:asciiTheme="minorHAnsi" w:eastAsiaTheme="minorHAnsi" w:hAnsiTheme="minorHAnsi" w:cstheme="minorHAnsi"/>
          <w:color w:val="auto"/>
          <w:szCs w:val="24"/>
        </w:rPr>
        <w:tab/>
        <w:t xml:space="preserve">Collaborative Learning </w:t>
      </w:r>
    </w:p>
    <w:p w14:paraId="692D790B" w14:textId="77777777" w:rsidR="001B0B3E" w:rsidRPr="001D5562" w:rsidRDefault="001B0B3E" w:rsidP="0092090C">
      <w:pPr>
        <w:tabs>
          <w:tab w:val="left" w:pos="360"/>
        </w:tabs>
        <w:spacing w:after="0" w:line="240" w:lineRule="auto"/>
        <w:ind w:left="0" w:right="0" w:firstLine="0"/>
        <w:rPr>
          <w:rFonts w:asciiTheme="minorHAnsi" w:eastAsiaTheme="minorHAnsi" w:hAnsiTheme="minorHAnsi" w:cstheme="minorHAnsi"/>
          <w:color w:val="auto"/>
          <w:szCs w:val="24"/>
        </w:rPr>
      </w:pPr>
    </w:p>
    <w:p w14:paraId="10899309" w14:textId="7AF4E4D7" w:rsidR="001B0B3E" w:rsidRPr="001D5562" w:rsidRDefault="001B0B3E" w:rsidP="0092090C">
      <w:pPr>
        <w:tabs>
          <w:tab w:val="left" w:pos="360"/>
        </w:tabs>
        <w:spacing w:after="0" w:line="240" w:lineRule="auto"/>
        <w:ind w:left="0" w:right="0" w:firstLine="0"/>
        <w:rPr>
          <w:rFonts w:asciiTheme="minorHAnsi" w:eastAsiaTheme="minorHAnsi" w:hAnsiTheme="minorHAnsi" w:cstheme="minorHAnsi"/>
          <w:color w:val="auto"/>
          <w:szCs w:val="24"/>
        </w:rPr>
      </w:pPr>
    </w:p>
    <w:p w14:paraId="01CC0FA2" w14:textId="77777777" w:rsidR="00B13BF6" w:rsidRPr="001D5562" w:rsidRDefault="0092090C" w:rsidP="0092090C">
      <w:pPr>
        <w:tabs>
          <w:tab w:val="left" w:pos="360"/>
        </w:tabs>
        <w:spacing w:after="0" w:line="240" w:lineRule="auto"/>
        <w:ind w:left="0" w:right="0" w:firstLine="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ab/>
      </w:r>
      <w:r w:rsidRPr="001D5562">
        <w:rPr>
          <w:rFonts w:asciiTheme="minorHAnsi" w:eastAsiaTheme="minorHAnsi" w:hAnsiTheme="minorHAnsi" w:cstheme="minorHAnsi"/>
          <w:color w:val="auto"/>
          <w:szCs w:val="24"/>
        </w:rPr>
        <w:tab/>
      </w:r>
    </w:p>
    <w:p w14:paraId="19E185CC" w14:textId="77777777" w:rsidR="003B2877" w:rsidRPr="001D5562" w:rsidRDefault="003B2877" w:rsidP="003B2877">
      <w:pPr>
        <w:pStyle w:val="ListParagraph"/>
        <w:tabs>
          <w:tab w:val="center" w:pos="270"/>
        </w:tabs>
        <w:spacing w:after="0" w:line="240" w:lineRule="auto"/>
        <w:ind w:left="360" w:right="0" w:firstLine="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All courses in the New England College Theatre curriculum find their basis in the</w:t>
      </w:r>
    </w:p>
    <w:p w14:paraId="7BD69B27" w14:textId="77777777" w:rsidR="003B2877" w:rsidRPr="001D5562" w:rsidRDefault="003B2877" w:rsidP="003B2877">
      <w:pPr>
        <w:pStyle w:val="ListParagraph"/>
        <w:tabs>
          <w:tab w:val="center" w:pos="270"/>
        </w:tabs>
        <w:spacing w:after="0" w:line="240" w:lineRule="auto"/>
        <w:ind w:left="360" w:right="0" w:firstLine="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above mission statement. Theatre is, by its very nature, collaborative. Theatre</w:t>
      </w:r>
    </w:p>
    <w:p w14:paraId="730B2246" w14:textId="77777777" w:rsidR="003B2877" w:rsidRPr="001D5562" w:rsidRDefault="003B2877" w:rsidP="003B2877">
      <w:pPr>
        <w:pStyle w:val="ListParagraph"/>
        <w:tabs>
          <w:tab w:val="center" w:pos="270"/>
        </w:tabs>
        <w:spacing w:after="0" w:line="240" w:lineRule="auto"/>
        <w:ind w:left="360" w:right="0" w:firstLine="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artists must be aware of a multiplicity of perspectives; social, political, religious,</w:t>
      </w:r>
    </w:p>
    <w:p w14:paraId="0D2EC20E" w14:textId="77777777" w:rsidR="003B2877" w:rsidRPr="001D5562" w:rsidRDefault="003B2877" w:rsidP="003B2877">
      <w:pPr>
        <w:pStyle w:val="ListParagraph"/>
        <w:tabs>
          <w:tab w:val="center" w:pos="270"/>
        </w:tabs>
        <w:spacing w:after="0" w:line="240" w:lineRule="auto"/>
        <w:ind w:left="360" w:right="0" w:firstLine="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scientific, aesthetic and philosophical. Truly theatre is the most liberal of the</w:t>
      </w:r>
    </w:p>
    <w:p w14:paraId="55D758D8" w14:textId="77777777" w:rsidR="003B2877" w:rsidRPr="001D5562" w:rsidRDefault="003B2877" w:rsidP="003B2877">
      <w:pPr>
        <w:pStyle w:val="ListParagraph"/>
        <w:tabs>
          <w:tab w:val="center" w:pos="270"/>
        </w:tabs>
        <w:spacing w:after="0" w:line="240" w:lineRule="auto"/>
        <w:ind w:left="360" w:right="0" w:firstLine="0"/>
        <w:rPr>
          <w:rFonts w:asciiTheme="minorHAnsi" w:eastAsiaTheme="minorHAnsi" w:hAnsiTheme="minorHAnsi" w:cstheme="minorHAnsi"/>
          <w:b/>
          <w:i/>
          <w:color w:val="auto"/>
          <w:szCs w:val="24"/>
        </w:rPr>
      </w:pPr>
      <w:r w:rsidRPr="001D5562">
        <w:rPr>
          <w:rFonts w:asciiTheme="minorHAnsi" w:eastAsiaTheme="minorHAnsi" w:hAnsiTheme="minorHAnsi" w:cstheme="minorHAnsi"/>
          <w:color w:val="auto"/>
          <w:szCs w:val="24"/>
        </w:rPr>
        <w:t>liberal arts – theatre artist are indeed liberal artists.</w:t>
      </w:r>
    </w:p>
    <w:p w14:paraId="4178346E" w14:textId="77777777" w:rsidR="003B2877" w:rsidRPr="001D5562" w:rsidRDefault="003B2877" w:rsidP="003B2877">
      <w:pPr>
        <w:pStyle w:val="ListParagraph"/>
        <w:tabs>
          <w:tab w:val="center" w:pos="270"/>
        </w:tabs>
        <w:spacing w:after="0" w:line="240" w:lineRule="auto"/>
        <w:ind w:left="360" w:right="0" w:firstLine="0"/>
        <w:rPr>
          <w:rFonts w:asciiTheme="minorHAnsi" w:eastAsiaTheme="minorHAnsi" w:hAnsiTheme="minorHAnsi" w:cstheme="minorHAnsi"/>
          <w:b/>
          <w:i/>
          <w:color w:val="auto"/>
          <w:szCs w:val="24"/>
        </w:rPr>
      </w:pPr>
    </w:p>
    <w:p w14:paraId="11483337" w14:textId="77777777" w:rsidR="003B2877" w:rsidRPr="001D5562" w:rsidRDefault="003B2877" w:rsidP="0092090C">
      <w:pPr>
        <w:tabs>
          <w:tab w:val="left" w:pos="360"/>
        </w:tabs>
        <w:spacing w:after="0" w:line="240" w:lineRule="auto"/>
        <w:ind w:left="0" w:right="0" w:firstLine="0"/>
        <w:rPr>
          <w:rFonts w:asciiTheme="minorHAnsi" w:eastAsiaTheme="minorHAnsi" w:hAnsiTheme="minorHAnsi" w:cstheme="minorHAnsi"/>
          <w:color w:val="auto"/>
          <w:szCs w:val="24"/>
        </w:rPr>
      </w:pPr>
    </w:p>
    <w:p w14:paraId="627C50E6" w14:textId="77777777" w:rsidR="0092090C" w:rsidRPr="001D5562" w:rsidRDefault="0092090C" w:rsidP="0092090C">
      <w:pPr>
        <w:tabs>
          <w:tab w:val="left" w:pos="360"/>
        </w:tabs>
        <w:spacing w:after="0" w:line="240" w:lineRule="auto"/>
        <w:ind w:left="0" w:right="0" w:firstLine="0"/>
        <w:rPr>
          <w:rFonts w:asciiTheme="minorHAnsi" w:eastAsiaTheme="minorHAnsi" w:hAnsiTheme="minorHAnsi" w:cstheme="minorHAnsi"/>
          <w:color w:val="auto"/>
          <w:szCs w:val="24"/>
        </w:rPr>
      </w:pPr>
    </w:p>
    <w:p w14:paraId="627C50E7" w14:textId="77777777" w:rsidR="0092090C" w:rsidRPr="001D5562" w:rsidRDefault="0092090C" w:rsidP="0092090C">
      <w:pPr>
        <w:numPr>
          <w:ilvl w:val="0"/>
          <w:numId w:val="2"/>
        </w:numPr>
        <w:spacing w:after="0" w:line="240" w:lineRule="auto"/>
        <w:ind w:right="0"/>
        <w:contextualSpacing/>
        <w:rPr>
          <w:rFonts w:asciiTheme="minorHAnsi" w:eastAsiaTheme="minorHAnsi" w:hAnsiTheme="minorHAnsi" w:cstheme="minorHAnsi"/>
          <w:b/>
          <w:i/>
          <w:color w:val="auto"/>
          <w:szCs w:val="24"/>
        </w:rPr>
      </w:pPr>
      <w:r w:rsidRPr="001D5562">
        <w:rPr>
          <w:rFonts w:asciiTheme="minorHAnsi" w:eastAsiaTheme="minorHAnsi" w:hAnsiTheme="minorHAnsi" w:cstheme="minorHAnsi"/>
          <w:b/>
          <w:i/>
          <w:color w:val="auto"/>
          <w:szCs w:val="24"/>
        </w:rPr>
        <w:t>A commitment to the 21</w:t>
      </w:r>
      <w:r w:rsidRPr="001D5562">
        <w:rPr>
          <w:rFonts w:asciiTheme="minorHAnsi" w:eastAsiaTheme="minorHAnsi" w:hAnsiTheme="minorHAnsi" w:cstheme="minorHAnsi"/>
          <w:b/>
          <w:i/>
          <w:color w:val="auto"/>
          <w:szCs w:val="24"/>
          <w:vertAlign w:val="superscript"/>
        </w:rPr>
        <w:t>st</w:t>
      </w:r>
      <w:r w:rsidRPr="001D5562">
        <w:rPr>
          <w:rFonts w:asciiTheme="minorHAnsi" w:eastAsiaTheme="minorHAnsi" w:hAnsiTheme="minorHAnsi" w:cstheme="minorHAnsi"/>
          <w:b/>
          <w:i/>
          <w:color w:val="auto"/>
          <w:szCs w:val="24"/>
        </w:rPr>
        <w:t xml:space="preserve"> Century Essential Learning outcomes. </w:t>
      </w:r>
    </w:p>
    <w:p w14:paraId="627C50E8" w14:textId="1FFBF96E" w:rsidR="0092090C" w:rsidRPr="001D5562" w:rsidRDefault="0092090C" w:rsidP="0092090C">
      <w:pPr>
        <w:spacing w:after="0" w:line="240" w:lineRule="auto"/>
        <w:ind w:left="0" w:right="0" w:firstLine="0"/>
        <w:rPr>
          <w:rFonts w:asciiTheme="minorHAnsi" w:eastAsiaTheme="minorHAnsi" w:hAnsiTheme="minorHAnsi" w:cstheme="minorHAnsi"/>
          <w:color w:val="auto"/>
          <w:szCs w:val="24"/>
        </w:rPr>
      </w:pPr>
      <w:r w:rsidRPr="001D5562">
        <w:rPr>
          <w:rFonts w:asciiTheme="minorHAnsi" w:eastAsiaTheme="minorHAnsi" w:hAnsiTheme="minorHAnsi" w:cstheme="minorHAnsi"/>
          <w:color w:val="auto"/>
          <w:szCs w:val="24"/>
        </w:rPr>
        <w:tab/>
        <w:t>A New England College education is grounded in particular 21</w:t>
      </w:r>
      <w:r w:rsidRPr="001D5562">
        <w:rPr>
          <w:rFonts w:asciiTheme="minorHAnsi" w:eastAsiaTheme="minorHAnsi" w:hAnsiTheme="minorHAnsi" w:cstheme="minorHAnsi"/>
          <w:color w:val="auto"/>
          <w:szCs w:val="24"/>
          <w:vertAlign w:val="superscript"/>
        </w:rPr>
        <w:t>st</w:t>
      </w:r>
      <w:r w:rsidRPr="001D5562">
        <w:rPr>
          <w:rFonts w:asciiTheme="minorHAnsi" w:eastAsiaTheme="minorHAnsi" w:hAnsiTheme="minorHAnsi" w:cstheme="minorHAnsi"/>
          <w:color w:val="auto"/>
          <w:szCs w:val="24"/>
        </w:rPr>
        <w:t xml:space="preserve"> century outcomes as articulated by </w:t>
      </w:r>
      <w:r w:rsidRPr="001D5562">
        <w:rPr>
          <w:rFonts w:asciiTheme="minorHAnsi" w:eastAsiaTheme="minorHAnsi" w:hAnsiTheme="minorHAnsi" w:cstheme="minorHAnsi"/>
          <w:color w:val="auto"/>
          <w:szCs w:val="24"/>
        </w:rPr>
        <w:tab/>
        <w:t xml:space="preserve">the LEAP Campaign promoted by the Association of American Colleges and Universities.  These outcomes promote critical thinking skills which are essential for educated members of our society.  </w:t>
      </w:r>
    </w:p>
    <w:p w14:paraId="627C50E9" w14:textId="508269FC" w:rsidR="0092090C" w:rsidRPr="001D5562" w:rsidRDefault="0092090C" w:rsidP="0092090C">
      <w:pPr>
        <w:spacing w:after="0" w:line="240" w:lineRule="auto"/>
        <w:ind w:left="0" w:right="0" w:firstLine="0"/>
        <w:rPr>
          <w:rFonts w:asciiTheme="minorHAnsi" w:eastAsiaTheme="minorHAnsi" w:hAnsiTheme="minorHAnsi" w:cstheme="minorHAnsi"/>
          <w:color w:val="auto"/>
          <w:szCs w:val="24"/>
        </w:rPr>
      </w:pPr>
    </w:p>
    <w:p w14:paraId="627C50EA" w14:textId="77777777" w:rsidR="0092090C" w:rsidRPr="001D5562" w:rsidRDefault="0092090C" w:rsidP="0092090C">
      <w:pPr>
        <w:rPr>
          <w:rFonts w:asciiTheme="minorHAnsi" w:hAnsiTheme="minorHAnsi" w:cstheme="minorHAnsi"/>
          <w:i/>
          <w:color w:val="FF0000"/>
          <w:szCs w:val="24"/>
        </w:rPr>
      </w:pPr>
      <w:r w:rsidRPr="001D5562">
        <w:rPr>
          <w:rFonts w:asciiTheme="minorHAnsi" w:hAnsiTheme="minorHAnsi" w:cstheme="minorHAnsi"/>
          <w:b/>
          <w:szCs w:val="24"/>
        </w:rPr>
        <w:t>Blackboard</w:t>
      </w:r>
    </w:p>
    <w:p w14:paraId="76B94D1D" w14:textId="77777777" w:rsidR="00403CB7" w:rsidRPr="001D5562" w:rsidRDefault="00403CB7" w:rsidP="0092090C">
      <w:pPr>
        <w:rPr>
          <w:rFonts w:asciiTheme="minorHAnsi" w:hAnsiTheme="minorHAnsi" w:cstheme="minorHAnsi"/>
          <w:i/>
          <w:color w:val="FF0000"/>
          <w:szCs w:val="24"/>
        </w:rPr>
      </w:pPr>
    </w:p>
    <w:p w14:paraId="6F652590" w14:textId="77777777" w:rsidR="00403CB7" w:rsidRPr="001D5562" w:rsidRDefault="00403CB7" w:rsidP="00403CB7">
      <w:pPr>
        <w:rPr>
          <w:rFonts w:asciiTheme="minorHAnsi" w:hAnsiTheme="minorHAnsi" w:cstheme="minorHAnsi"/>
          <w:color w:val="000000" w:themeColor="text1"/>
          <w:szCs w:val="24"/>
        </w:rPr>
      </w:pPr>
      <w:r w:rsidRPr="001D5562">
        <w:rPr>
          <w:rFonts w:asciiTheme="minorHAnsi" w:hAnsiTheme="minorHAnsi" w:cstheme="minorHAnsi"/>
          <w:color w:val="000000" w:themeColor="text1"/>
          <w:szCs w:val="24"/>
        </w:rPr>
        <w:t>Blackboard will be used in this class for the following:</w:t>
      </w:r>
    </w:p>
    <w:p w14:paraId="165F0764" w14:textId="77777777" w:rsidR="00403CB7" w:rsidRPr="001D5562" w:rsidRDefault="00403CB7" w:rsidP="00403CB7">
      <w:pPr>
        <w:pStyle w:val="ListParagraph"/>
        <w:numPr>
          <w:ilvl w:val="0"/>
          <w:numId w:val="6"/>
        </w:numPr>
        <w:rPr>
          <w:rFonts w:asciiTheme="minorHAnsi" w:hAnsiTheme="minorHAnsi" w:cstheme="minorHAnsi"/>
          <w:color w:val="000000" w:themeColor="text1"/>
          <w:szCs w:val="24"/>
        </w:rPr>
      </w:pPr>
      <w:r w:rsidRPr="001D5562">
        <w:rPr>
          <w:rFonts w:asciiTheme="minorHAnsi" w:hAnsiTheme="minorHAnsi" w:cstheme="minorHAnsi"/>
          <w:color w:val="000000" w:themeColor="text1"/>
          <w:szCs w:val="24"/>
        </w:rPr>
        <w:t>Syllabus will be posted on Blackboard</w:t>
      </w:r>
    </w:p>
    <w:p w14:paraId="56AB4764" w14:textId="77777777" w:rsidR="00403CB7" w:rsidRPr="001D5562" w:rsidRDefault="00403CB7" w:rsidP="00403CB7">
      <w:pPr>
        <w:pStyle w:val="ListParagraph"/>
        <w:numPr>
          <w:ilvl w:val="0"/>
          <w:numId w:val="6"/>
        </w:numPr>
        <w:rPr>
          <w:rFonts w:asciiTheme="minorHAnsi" w:hAnsiTheme="minorHAnsi" w:cstheme="minorHAnsi"/>
          <w:color w:val="000000" w:themeColor="text1"/>
          <w:szCs w:val="24"/>
        </w:rPr>
      </w:pPr>
      <w:r w:rsidRPr="001D5562">
        <w:rPr>
          <w:rFonts w:asciiTheme="minorHAnsi" w:hAnsiTheme="minorHAnsi" w:cstheme="minorHAnsi"/>
          <w:color w:val="000000" w:themeColor="text1"/>
          <w:szCs w:val="24"/>
        </w:rPr>
        <w:t>All assignments – essays etc… will be posted</w:t>
      </w:r>
    </w:p>
    <w:p w14:paraId="03DEACC9" w14:textId="77777777" w:rsidR="00403CB7" w:rsidRPr="001D5562" w:rsidRDefault="00403CB7" w:rsidP="002768CB">
      <w:pPr>
        <w:pStyle w:val="ListParagraph"/>
        <w:numPr>
          <w:ilvl w:val="0"/>
          <w:numId w:val="6"/>
        </w:numPr>
        <w:rPr>
          <w:rFonts w:asciiTheme="minorHAnsi" w:hAnsiTheme="minorHAnsi" w:cstheme="minorHAnsi"/>
          <w:color w:val="000000" w:themeColor="text1"/>
          <w:szCs w:val="24"/>
        </w:rPr>
      </w:pPr>
      <w:r w:rsidRPr="001D5562">
        <w:rPr>
          <w:rFonts w:asciiTheme="minorHAnsi" w:hAnsiTheme="minorHAnsi" w:cstheme="minorHAnsi"/>
          <w:color w:val="000000" w:themeColor="text1"/>
          <w:szCs w:val="24"/>
        </w:rPr>
        <w:lastRenderedPageBreak/>
        <w:t>Any changes in syllabus or in class schedule will be posted</w:t>
      </w:r>
    </w:p>
    <w:p w14:paraId="627C50EC" w14:textId="77777777" w:rsidR="0092090C" w:rsidRPr="001D5562" w:rsidRDefault="0092090C" w:rsidP="002768CB">
      <w:pPr>
        <w:ind w:left="0" w:firstLine="0"/>
        <w:rPr>
          <w:rFonts w:asciiTheme="minorHAnsi" w:hAnsiTheme="minorHAnsi" w:cstheme="minorHAnsi"/>
          <w:b/>
          <w:szCs w:val="24"/>
        </w:rPr>
      </w:pPr>
    </w:p>
    <w:p w14:paraId="627C50ED" w14:textId="18A0A7A0" w:rsidR="0092090C" w:rsidRPr="001D5562" w:rsidRDefault="0092090C" w:rsidP="0092090C">
      <w:pPr>
        <w:spacing w:line="252" w:lineRule="auto"/>
        <w:rPr>
          <w:rFonts w:asciiTheme="minorHAnsi" w:hAnsiTheme="minorHAnsi" w:cstheme="minorHAnsi"/>
          <w:b/>
          <w:color w:val="auto"/>
          <w:szCs w:val="24"/>
        </w:rPr>
      </w:pPr>
      <w:r w:rsidRPr="001D5562">
        <w:rPr>
          <w:rFonts w:asciiTheme="minorHAnsi" w:hAnsiTheme="minorHAnsi" w:cstheme="minorHAnsi"/>
          <w:b/>
          <w:color w:val="auto"/>
          <w:szCs w:val="24"/>
        </w:rPr>
        <w:t>Academic Accommodations:</w:t>
      </w:r>
      <w:r w:rsidRPr="001D5562">
        <w:rPr>
          <w:rFonts w:asciiTheme="minorHAnsi" w:hAnsiTheme="minorHAnsi" w:cstheme="minorHAnsi"/>
          <w:color w:val="auto"/>
          <w:szCs w:val="24"/>
        </w:rPr>
        <w:t xml:space="preserve"> </w:t>
      </w:r>
    </w:p>
    <w:p w14:paraId="364E1914" w14:textId="77777777" w:rsidR="00C5735A" w:rsidRPr="001D5562" w:rsidRDefault="00C5735A" w:rsidP="00C5735A">
      <w:pPr>
        <w:rPr>
          <w:rFonts w:asciiTheme="minorHAnsi" w:hAnsiTheme="minorHAnsi" w:cstheme="minorHAnsi"/>
          <w:szCs w:val="24"/>
        </w:rPr>
      </w:pPr>
      <w:r w:rsidRPr="001D5562">
        <w:rPr>
          <w:rFonts w:asciiTheme="minorHAnsi" w:hAnsiTheme="minorHAnsi" w:cstheme="minorHAnsi"/>
          <w:szCs w:val="24"/>
        </w:rPr>
        <w:t xml:space="preserve">If you have an Accommodation Plan Letter from the Disability Services Offices (DSO), please contact your professor as soon as possible to provide them with the letter and set up accommodations for the class.  You and your professor will then discuss how to implement the accommodations and address accessibility for the course.  This can be done via email with guidance from the DSO if needed.  </w:t>
      </w:r>
    </w:p>
    <w:p w14:paraId="6D24DE38" w14:textId="77777777" w:rsidR="00C5735A" w:rsidRPr="001D5562" w:rsidRDefault="00C5735A" w:rsidP="00C5735A">
      <w:pPr>
        <w:rPr>
          <w:rFonts w:asciiTheme="minorHAnsi" w:hAnsiTheme="minorHAnsi" w:cstheme="minorHAnsi"/>
          <w:szCs w:val="24"/>
        </w:rPr>
      </w:pPr>
    </w:p>
    <w:p w14:paraId="3A6DEEE6" w14:textId="77777777" w:rsidR="00C5735A" w:rsidRPr="001D5562" w:rsidRDefault="00C5735A" w:rsidP="00C5735A">
      <w:pPr>
        <w:rPr>
          <w:rFonts w:asciiTheme="minorHAnsi" w:hAnsiTheme="minorHAnsi" w:cstheme="minorHAnsi"/>
          <w:szCs w:val="24"/>
        </w:rPr>
      </w:pPr>
      <w:r w:rsidRPr="001D5562">
        <w:rPr>
          <w:rFonts w:asciiTheme="minorHAnsi" w:hAnsiTheme="minorHAnsi" w:cstheme="minorHAnsi"/>
          <w:szCs w:val="24"/>
        </w:rPr>
        <w:t xml:space="preserve">Accommodations are designed to provide equal access to the learning environment and instructional materials and do not alter the fundamental and technical requirements of the course.  Accommodations are not retroactive prior to notice and the letters need to be delivered in time for faculty to make accommodation arrangements. Note that faculty members are under no obligation to make accommodations for students who do not disclose or notify faculty of a specific accommodation.  In situations where several people are involved in developing accommodations, three </w:t>
      </w:r>
      <w:proofErr w:type="gramStart"/>
      <w:r w:rsidRPr="001D5562">
        <w:rPr>
          <w:rFonts w:asciiTheme="minorHAnsi" w:hAnsiTheme="minorHAnsi" w:cstheme="minorHAnsi"/>
          <w:szCs w:val="24"/>
        </w:rPr>
        <w:t>weeks</w:t>
      </w:r>
      <w:proofErr w:type="gramEnd"/>
      <w:r w:rsidRPr="001D5562">
        <w:rPr>
          <w:rFonts w:asciiTheme="minorHAnsi" w:hAnsiTheme="minorHAnsi" w:cstheme="minorHAnsi"/>
          <w:szCs w:val="24"/>
        </w:rPr>
        <w:t xml:space="preserve"> prior notice will be required. The DSO is available to consult with students and faculty regarding accommodations, access, or other concerns related to disability. </w:t>
      </w:r>
    </w:p>
    <w:p w14:paraId="2672BE67" w14:textId="77777777" w:rsidR="00C5735A" w:rsidRPr="001D5562" w:rsidRDefault="00C5735A" w:rsidP="00C5735A">
      <w:pPr>
        <w:rPr>
          <w:rFonts w:asciiTheme="minorHAnsi" w:hAnsiTheme="minorHAnsi" w:cstheme="minorHAnsi"/>
          <w:szCs w:val="24"/>
        </w:rPr>
      </w:pPr>
      <w:r w:rsidRPr="001D5562">
        <w:rPr>
          <w:rFonts w:asciiTheme="minorHAnsi" w:hAnsiTheme="minorHAnsi" w:cstheme="minorHAnsi"/>
          <w:szCs w:val="24"/>
        </w:rPr>
        <w:t> </w:t>
      </w:r>
    </w:p>
    <w:p w14:paraId="1AFF4EE3" w14:textId="77777777" w:rsidR="00C5735A" w:rsidRPr="001D5562" w:rsidRDefault="00C5735A" w:rsidP="00C5735A">
      <w:pPr>
        <w:rPr>
          <w:rFonts w:asciiTheme="minorHAnsi" w:hAnsiTheme="minorHAnsi" w:cstheme="minorHAnsi"/>
          <w:szCs w:val="24"/>
        </w:rPr>
      </w:pPr>
      <w:r w:rsidRPr="001D5562">
        <w:rPr>
          <w:rFonts w:asciiTheme="minorHAnsi" w:hAnsiTheme="minorHAnsi" w:cstheme="minorHAnsi"/>
          <w:szCs w:val="24"/>
        </w:rPr>
        <w:t xml:space="preserve">If a student has concerns about access or may have needs related to a disability and has not worked with the DSO, the first step is to contact the DSO for an initial confidential consultation and assessment. The DSO can be reached at 603-428-2302 or via email </w:t>
      </w:r>
      <w:hyperlink r:id="rId8" w:history="1">
        <w:r w:rsidRPr="001D5562">
          <w:rPr>
            <w:rStyle w:val="Hyperlink"/>
            <w:rFonts w:asciiTheme="minorHAnsi" w:hAnsiTheme="minorHAnsi" w:cstheme="minorHAnsi"/>
            <w:szCs w:val="24"/>
          </w:rPr>
          <w:t>disabilityservices@nec.edu</w:t>
        </w:r>
      </w:hyperlink>
      <w:r w:rsidRPr="001D5562">
        <w:rPr>
          <w:rFonts w:asciiTheme="minorHAnsi" w:hAnsiTheme="minorHAnsi" w:cstheme="minorHAnsi"/>
          <w:szCs w:val="24"/>
        </w:rPr>
        <w:t xml:space="preserve"> </w:t>
      </w:r>
    </w:p>
    <w:p w14:paraId="4F82094B" w14:textId="77777777" w:rsidR="00C5735A" w:rsidRPr="001D5562" w:rsidRDefault="00C5735A" w:rsidP="00C5735A">
      <w:pPr>
        <w:rPr>
          <w:rFonts w:asciiTheme="minorHAnsi" w:hAnsiTheme="minorHAnsi" w:cstheme="minorHAnsi"/>
          <w:szCs w:val="24"/>
        </w:rPr>
      </w:pPr>
    </w:p>
    <w:p w14:paraId="4AAB703E" w14:textId="77777777" w:rsidR="00C5735A" w:rsidRPr="001D5562" w:rsidRDefault="00C5735A" w:rsidP="00C5735A">
      <w:pPr>
        <w:rPr>
          <w:rFonts w:asciiTheme="minorHAnsi" w:hAnsiTheme="minorHAnsi" w:cstheme="minorHAnsi"/>
          <w:szCs w:val="24"/>
        </w:rPr>
      </w:pPr>
      <w:r w:rsidRPr="001D5562">
        <w:rPr>
          <w:rFonts w:asciiTheme="minorHAnsi" w:hAnsiTheme="minorHAnsi" w:cstheme="minorHAnsi"/>
          <w:szCs w:val="24"/>
        </w:rPr>
        <w:t xml:space="preserve">For more information on class accommodations, please refer to information on the NEC website at </w:t>
      </w:r>
      <w:hyperlink r:id="rId9" w:history="1">
        <w:r w:rsidRPr="001D5562">
          <w:rPr>
            <w:rStyle w:val="Hyperlink"/>
            <w:rFonts w:asciiTheme="minorHAnsi" w:hAnsiTheme="minorHAnsi" w:cstheme="minorHAnsi"/>
            <w:szCs w:val="24"/>
          </w:rPr>
          <w:t>www.nec.edu.disabilty</w:t>
        </w:r>
      </w:hyperlink>
    </w:p>
    <w:p w14:paraId="627C50EF" w14:textId="77777777" w:rsidR="0092090C" w:rsidRPr="001D5562" w:rsidRDefault="0092090C" w:rsidP="0092090C">
      <w:pPr>
        <w:ind w:left="0" w:firstLine="0"/>
        <w:rPr>
          <w:rFonts w:asciiTheme="minorHAnsi" w:hAnsiTheme="minorHAnsi" w:cstheme="minorHAnsi"/>
          <w:b/>
          <w:szCs w:val="24"/>
        </w:rPr>
      </w:pPr>
    </w:p>
    <w:p w14:paraId="627C50F0" w14:textId="77777777" w:rsidR="0092090C" w:rsidRPr="001D5562" w:rsidRDefault="0092090C" w:rsidP="0092090C">
      <w:pPr>
        <w:spacing w:line="280" w:lineRule="exact"/>
        <w:contextualSpacing/>
        <w:rPr>
          <w:rFonts w:asciiTheme="minorHAnsi" w:hAnsiTheme="minorHAnsi" w:cstheme="minorHAnsi"/>
          <w:b/>
          <w:szCs w:val="24"/>
        </w:rPr>
      </w:pPr>
      <w:r w:rsidRPr="001D5562">
        <w:rPr>
          <w:rFonts w:asciiTheme="minorHAnsi" w:hAnsiTheme="minorHAnsi" w:cstheme="minorHAnsi"/>
          <w:b/>
          <w:szCs w:val="24"/>
        </w:rPr>
        <w:t>Academic Honor Principle</w:t>
      </w:r>
    </w:p>
    <w:p w14:paraId="627C50F1" w14:textId="77777777" w:rsidR="0092090C" w:rsidRPr="001D5562" w:rsidRDefault="0092090C" w:rsidP="0092090C">
      <w:pPr>
        <w:spacing w:line="280" w:lineRule="exact"/>
        <w:contextualSpacing/>
        <w:rPr>
          <w:rFonts w:asciiTheme="minorHAnsi" w:hAnsiTheme="minorHAnsi" w:cstheme="minorHAnsi"/>
          <w:szCs w:val="24"/>
        </w:rPr>
      </w:pPr>
      <w:r w:rsidRPr="001D5562">
        <w:rPr>
          <w:rFonts w:asciiTheme="minorHAnsi" w:hAnsiTheme="minorHAnsi" w:cstheme="minorHAnsi"/>
          <w:szCs w:val="24"/>
        </w:rPr>
        <w:t xml:space="preserve">We as a community at New England College embrace and academic honors principle; this principle consists of honesty, trust and integrity. </w:t>
      </w:r>
    </w:p>
    <w:p w14:paraId="627C50F2" w14:textId="77777777" w:rsidR="0092090C" w:rsidRPr="001D5562" w:rsidRDefault="0092090C" w:rsidP="0092090C">
      <w:pPr>
        <w:spacing w:line="280" w:lineRule="exact"/>
        <w:ind w:left="360"/>
        <w:contextualSpacing/>
        <w:rPr>
          <w:rFonts w:asciiTheme="minorHAnsi" w:hAnsiTheme="minorHAnsi" w:cstheme="minorHAnsi"/>
          <w:szCs w:val="24"/>
        </w:rPr>
      </w:pPr>
      <w:r w:rsidRPr="001D5562">
        <w:rPr>
          <w:rFonts w:asciiTheme="minorHAnsi" w:hAnsiTheme="minorHAnsi" w:cstheme="minorHAnsi"/>
          <w:szCs w:val="24"/>
          <w:u w:val="single"/>
        </w:rPr>
        <w:t>Honesty</w:t>
      </w:r>
      <w:r w:rsidRPr="001D5562">
        <w:rPr>
          <w:rFonts w:asciiTheme="minorHAnsi" w:hAnsiTheme="minorHAnsi" w:cstheme="minorHAnsi"/>
          <w:szCs w:val="24"/>
        </w:rPr>
        <w:t xml:space="preserve"> is being true to oneself and others, engendering a culture of trust. </w:t>
      </w:r>
    </w:p>
    <w:p w14:paraId="627C50F3" w14:textId="77777777" w:rsidR="0092090C" w:rsidRPr="001D5562" w:rsidRDefault="0092090C" w:rsidP="0092090C">
      <w:pPr>
        <w:spacing w:line="280" w:lineRule="exact"/>
        <w:ind w:left="360"/>
        <w:contextualSpacing/>
        <w:rPr>
          <w:rFonts w:asciiTheme="minorHAnsi" w:hAnsiTheme="minorHAnsi" w:cstheme="minorHAnsi"/>
          <w:szCs w:val="24"/>
        </w:rPr>
      </w:pPr>
      <w:r w:rsidRPr="001D5562">
        <w:rPr>
          <w:rFonts w:asciiTheme="minorHAnsi" w:hAnsiTheme="minorHAnsi" w:cstheme="minorHAnsi"/>
          <w:szCs w:val="24"/>
          <w:u w:val="single"/>
        </w:rPr>
        <w:t>Trust</w:t>
      </w:r>
      <w:r w:rsidRPr="001D5562">
        <w:rPr>
          <w:rFonts w:asciiTheme="minorHAnsi" w:hAnsiTheme="minorHAnsi" w:cstheme="minorHAnsi"/>
          <w:szCs w:val="24"/>
        </w:rPr>
        <w:t xml:space="preserve"> builds mutual respect, fostering a disposition of responsibility and civility. </w:t>
      </w:r>
    </w:p>
    <w:p w14:paraId="627C50F4" w14:textId="77777777" w:rsidR="0092090C" w:rsidRPr="001D5562" w:rsidRDefault="0092090C" w:rsidP="0092090C">
      <w:pPr>
        <w:spacing w:line="280" w:lineRule="exact"/>
        <w:ind w:left="360"/>
        <w:contextualSpacing/>
        <w:rPr>
          <w:rFonts w:asciiTheme="minorHAnsi" w:hAnsiTheme="minorHAnsi" w:cstheme="minorHAnsi"/>
          <w:szCs w:val="24"/>
        </w:rPr>
      </w:pPr>
      <w:r w:rsidRPr="001D5562">
        <w:rPr>
          <w:rFonts w:asciiTheme="minorHAnsi" w:hAnsiTheme="minorHAnsi" w:cstheme="minorHAnsi"/>
          <w:szCs w:val="24"/>
          <w:u w:val="single"/>
        </w:rPr>
        <w:t>Integrity</w:t>
      </w:r>
      <w:r w:rsidRPr="001D5562">
        <w:rPr>
          <w:rFonts w:asciiTheme="minorHAnsi" w:hAnsiTheme="minorHAnsi" w:cstheme="minorHAnsi"/>
          <w:szCs w:val="24"/>
        </w:rPr>
        <w:t xml:space="preserve"> denotes inner strength of character: doing what is right and avoiding what is wrong. </w:t>
      </w:r>
    </w:p>
    <w:p w14:paraId="627C50F5" w14:textId="77777777" w:rsidR="0092090C" w:rsidRPr="001D5562" w:rsidRDefault="0092090C" w:rsidP="0092090C">
      <w:pPr>
        <w:spacing w:after="0" w:line="240" w:lineRule="auto"/>
        <w:rPr>
          <w:rFonts w:asciiTheme="minorHAnsi" w:eastAsia="Times New Roman" w:hAnsiTheme="minorHAnsi" w:cstheme="minorHAnsi"/>
          <w:szCs w:val="24"/>
        </w:rPr>
      </w:pPr>
      <w:r w:rsidRPr="001D5562">
        <w:rPr>
          <w:rFonts w:asciiTheme="minorHAnsi" w:hAnsiTheme="minorHAnsi" w:cstheme="minorHAnsi"/>
          <w:szCs w:val="24"/>
        </w:rPr>
        <w:t xml:space="preserve">As members of the NEC Community, we accept these values as fundamental guides to our actions, decisions and behavior. </w:t>
      </w:r>
      <w:r w:rsidRPr="001D5562">
        <w:rPr>
          <w:rFonts w:asciiTheme="minorHAnsi" w:eastAsia="Times New Roman" w:hAnsiTheme="minorHAnsi" w:cstheme="minorHAnsi"/>
          <w:szCs w:val="24"/>
        </w:rPr>
        <w:t xml:space="preserve">Please see the Academic Catalog for further detail on procedures and sanctions in minor and major cases of academic dishonesty. </w:t>
      </w:r>
    </w:p>
    <w:p w14:paraId="627C50F6" w14:textId="77777777" w:rsidR="0092090C" w:rsidRPr="001D5562" w:rsidRDefault="0092090C" w:rsidP="0092090C">
      <w:pPr>
        <w:spacing w:line="280" w:lineRule="exact"/>
        <w:contextualSpacing/>
        <w:rPr>
          <w:rFonts w:asciiTheme="minorHAnsi" w:hAnsiTheme="minorHAnsi" w:cstheme="minorHAnsi"/>
          <w:szCs w:val="24"/>
        </w:rPr>
      </w:pPr>
    </w:p>
    <w:p w14:paraId="627C50F7" w14:textId="77777777" w:rsidR="0092090C" w:rsidRPr="001D5562" w:rsidRDefault="0092090C" w:rsidP="0092090C">
      <w:pPr>
        <w:spacing w:after="0" w:line="240" w:lineRule="auto"/>
        <w:rPr>
          <w:rFonts w:asciiTheme="minorHAnsi" w:hAnsiTheme="minorHAnsi" w:cstheme="minorHAnsi"/>
          <w:szCs w:val="24"/>
        </w:rPr>
      </w:pPr>
      <w:r w:rsidRPr="001D5562">
        <w:rPr>
          <w:rFonts w:asciiTheme="minorHAnsi" w:hAnsiTheme="minorHAnsi" w:cstheme="minorHAnsi"/>
          <w:b/>
          <w:szCs w:val="24"/>
        </w:rPr>
        <w:t>Statement on Fair Practices</w:t>
      </w:r>
      <w:r w:rsidRPr="001D5562">
        <w:rPr>
          <w:rFonts w:asciiTheme="minorHAnsi" w:hAnsiTheme="minorHAnsi" w:cstheme="minorHAnsi"/>
          <w:b/>
          <w:szCs w:val="24"/>
        </w:rPr>
        <w:br/>
      </w:r>
      <w:r w:rsidRPr="001D5562">
        <w:rPr>
          <w:rFonts w:asciiTheme="minorHAnsi" w:hAnsiTheme="minorHAnsi" w:cstheme="minorHAnsi"/>
          <w:szCs w:val="24"/>
        </w:rPr>
        <w:t xml:space="preserve">New England College prohibits discrimination on the basis of race, color, creed or religion, national origin, sex, sexual orientation, age, marital status, pregnancy, veteran’s status, or disability in regard to treatment, access to, or employment in its </w:t>
      </w:r>
      <w:r w:rsidRPr="001D5562">
        <w:rPr>
          <w:rFonts w:asciiTheme="minorHAnsi" w:hAnsiTheme="minorHAnsi" w:cstheme="minorHAnsi"/>
          <w:szCs w:val="24"/>
        </w:rPr>
        <w:lastRenderedPageBreak/>
        <w:t>programs and activities, in accordance with federal and state laws and regulations.  In compliance with the Americans with Disabilities Act (ADA), individuals with disabilities needing accommodation should contact the ADA compliance officer.</w:t>
      </w:r>
    </w:p>
    <w:p w14:paraId="627C50F8" w14:textId="77777777" w:rsidR="0092090C" w:rsidRPr="001D5562" w:rsidRDefault="0092090C" w:rsidP="0092090C">
      <w:pPr>
        <w:rPr>
          <w:rFonts w:asciiTheme="minorHAnsi" w:hAnsiTheme="minorHAnsi" w:cstheme="minorHAnsi"/>
          <w:b/>
          <w:szCs w:val="24"/>
        </w:rPr>
      </w:pPr>
    </w:p>
    <w:p w14:paraId="627C50FF" w14:textId="77777777" w:rsidR="0092090C" w:rsidRPr="001D5562" w:rsidRDefault="0092090C" w:rsidP="0092090C">
      <w:pPr>
        <w:spacing w:line="280" w:lineRule="exact"/>
        <w:rPr>
          <w:rFonts w:asciiTheme="minorHAnsi" w:hAnsiTheme="minorHAnsi" w:cstheme="minorHAnsi"/>
          <w:b/>
          <w:szCs w:val="24"/>
        </w:rPr>
      </w:pPr>
      <w:r w:rsidRPr="001D5562">
        <w:rPr>
          <w:rFonts w:asciiTheme="minorHAnsi" w:hAnsiTheme="minorHAnsi" w:cstheme="minorHAnsi"/>
          <w:b/>
          <w:szCs w:val="24"/>
        </w:rPr>
        <w:t>Statement of on Email Policy</w:t>
      </w:r>
    </w:p>
    <w:p w14:paraId="627C5100" w14:textId="77777777" w:rsidR="0092090C" w:rsidRPr="001D5562" w:rsidRDefault="0092090C" w:rsidP="0092090C">
      <w:pPr>
        <w:spacing w:line="280" w:lineRule="exact"/>
        <w:ind w:left="0" w:firstLine="0"/>
        <w:rPr>
          <w:rFonts w:asciiTheme="minorHAnsi" w:hAnsiTheme="minorHAnsi" w:cstheme="minorHAnsi"/>
          <w:szCs w:val="24"/>
        </w:rPr>
      </w:pPr>
      <w:r w:rsidRPr="001D5562">
        <w:rPr>
          <w:rFonts w:asciiTheme="minorHAnsi" w:hAnsiTheme="minorHAnsi" w:cstheme="minorHAnsi"/>
          <w:szCs w:val="24"/>
        </w:rPr>
        <w:t xml:space="preserve">New England College uses NEC email as a means of official communication with students. As these communications may be time sensitive, the college expects that students check their NEC email at least once per day. For more information on this policy, please consult the NEC catalog. </w:t>
      </w:r>
    </w:p>
    <w:p w14:paraId="627C5101" w14:textId="77777777" w:rsidR="0092090C" w:rsidRPr="001D5562" w:rsidRDefault="0092090C" w:rsidP="0092090C">
      <w:pPr>
        <w:pStyle w:val="ListParagraph"/>
        <w:spacing w:line="280" w:lineRule="exact"/>
        <w:ind w:firstLine="0"/>
        <w:rPr>
          <w:rFonts w:asciiTheme="minorHAnsi" w:hAnsiTheme="minorHAnsi" w:cstheme="minorHAnsi"/>
          <w:b/>
          <w:szCs w:val="24"/>
        </w:rPr>
      </w:pPr>
    </w:p>
    <w:p w14:paraId="627C5102" w14:textId="77777777" w:rsidR="0092090C" w:rsidRPr="001D5562" w:rsidRDefault="0092090C" w:rsidP="0092090C">
      <w:pPr>
        <w:spacing w:line="280" w:lineRule="exact"/>
        <w:contextualSpacing/>
        <w:rPr>
          <w:rFonts w:asciiTheme="minorHAnsi" w:hAnsiTheme="minorHAnsi" w:cstheme="minorHAnsi"/>
          <w:b/>
          <w:szCs w:val="24"/>
        </w:rPr>
      </w:pPr>
      <w:r w:rsidRPr="001D5562">
        <w:rPr>
          <w:rFonts w:asciiTheme="minorHAnsi" w:hAnsiTheme="minorHAnsi" w:cstheme="minorHAnsi"/>
          <w:b/>
          <w:szCs w:val="24"/>
        </w:rPr>
        <w:t>Credit Hours and Course Work</w:t>
      </w:r>
    </w:p>
    <w:p w14:paraId="627C5103" w14:textId="77777777" w:rsidR="0092090C" w:rsidRPr="001D5562" w:rsidRDefault="0092090C" w:rsidP="0092090C">
      <w:pPr>
        <w:spacing w:line="280" w:lineRule="exact"/>
        <w:contextualSpacing/>
        <w:rPr>
          <w:rFonts w:asciiTheme="minorHAnsi" w:hAnsiTheme="minorHAnsi" w:cstheme="minorHAnsi"/>
          <w:szCs w:val="24"/>
        </w:rPr>
      </w:pPr>
      <w:r w:rsidRPr="001D5562">
        <w:rPr>
          <w:rFonts w:asciiTheme="minorHAnsi" w:hAnsiTheme="minorHAnsi" w:cstheme="minorHAnsi"/>
          <w:szCs w:val="24"/>
        </w:rPr>
        <w:t>Regardless of the format (in-class, online, or hybrid) or the time period in which the course is offered, (e.g. fifteen or seven weeks) the student work expectation for all courses is the same. </w:t>
      </w:r>
      <w:r w:rsidRPr="001D5562">
        <w:rPr>
          <w:rFonts w:asciiTheme="minorHAnsi" w:hAnsiTheme="minorHAnsi" w:cstheme="minorHAnsi"/>
          <w:iCs/>
          <w:szCs w:val="24"/>
        </w:rPr>
        <w:t>One credit represents 45 hours of work over the course of a semester (including lectures, laboratories, recitations, discussion groups, field work, study, etc.), averaged over each week during the term, in order to complete the work of the course. </w:t>
      </w:r>
      <w:r w:rsidRPr="001D5562">
        <w:rPr>
          <w:rFonts w:asciiTheme="minorHAnsi" w:hAnsiTheme="minorHAnsi" w:cstheme="minorHAnsi"/>
          <w:szCs w:val="24"/>
        </w:rPr>
        <w:t> So, for a four credit course, the expectation is that there is 180 hours of work. </w:t>
      </w:r>
    </w:p>
    <w:p w14:paraId="627C5104" w14:textId="77777777" w:rsidR="0092090C" w:rsidRPr="001D5562" w:rsidRDefault="0092090C" w:rsidP="0092090C">
      <w:pPr>
        <w:spacing w:line="280" w:lineRule="exact"/>
        <w:contextualSpacing/>
        <w:rPr>
          <w:rFonts w:asciiTheme="minorHAnsi" w:hAnsiTheme="minorHAnsi" w:cstheme="minorHAnsi"/>
          <w:szCs w:val="24"/>
        </w:rPr>
      </w:pPr>
    </w:p>
    <w:p w14:paraId="627C5105" w14:textId="77777777" w:rsidR="0092090C" w:rsidRPr="001D5562" w:rsidRDefault="0092090C" w:rsidP="0092090C">
      <w:pPr>
        <w:rPr>
          <w:rFonts w:asciiTheme="minorHAnsi" w:hAnsiTheme="minorHAnsi" w:cstheme="minorHAnsi"/>
          <w:b/>
          <w:szCs w:val="24"/>
        </w:rPr>
      </w:pPr>
      <w:r w:rsidRPr="001D5562">
        <w:rPr>
          <w:rFonts w:asciiTheme="minorHAnsi" w:hAnsiTheme="minorHAnsi" w:cstheme="minorHAnsi"/>
          <w:b/>
          <w:szCs w:val="24"/>
        </w:rPr>
        <w:t xml:space="preserve">Course Outline and Course Schedule: </w:t>
      </w:r>
    </w:p>
    <w:p w14:paraId="627C5106" w14:textId="11561810" w:rsidR="0092090C" w:rsidRPr="001D5562" w:rsidRDefault="0092090C" w:rsidP="0092090C">
      <w:pPr>
        <w:jc w:val="both"/>
        <w:rPr>
          <w:rFonts w:asciiTheme="minorHAnsi" w:hAnsiTheme="minorHAnsi" w:cstheme="minorHAnsi"/>
          <w:color w:val="000000" w:themeColor="text1"/>
          <w:szCs w:val="24"/>
        </w:rPr>
      </w:pPr>
      <w:r w:rsidRPr="001D5562">
        <w:rPr>
          <w:rFonts w:asciiTheme="minorHAnsi" w:hAnsiTheme="minorHAnsi" w:cstheme="minorHAnsi"/>
          <w:color w:val="000000" w:themeColor="text1"/>
          <w:szCs w:val="24"/>
        </w:rPr>
        <w:t>While the instructor will make every effort to adhere to the course outline and timeline, changes are inevitable. Students should make sure that they are fully aware of the expectations for each class as adjustments will happen throughout the semester.</w:t>
      </w:r>
    </w:p>
    <w:p w14:paraId="658747FD" w14:textId="65F2DB52" w:rsidR="00B52706" w:rsidRPr="001D5562" w:rsidRDefault="00FF3457" w:rsidP="009570C7">
      <w:pPr>
        <w:ind w:left="0" w:firstLine="0"/>
        <w:rPr>
          <w:rFonts w:asciiTheme="minorHAnsi" w:hAnsiTheme="minorHAnsi" w:cstheme="minorHAnsi"/>
          <w:szCs w:val="24"/>
        </w:rPr>
      </w:pPr>
      <w:r w:rsidRPr="001D5562">
        <w:rPr>
          <w:rFonts w:asciiTheme="minorHAnsi" w:hAnsiTheme="minorHAnsi" w:cstheme="minorHAnsi"/>
          <w:szCs w:val="24"/>
        </w:rPr>
        <w:t xml:space="preserve"> </w:t>
      </w:r>
    </w:p>
    <w:p w14:paraId="69F2DA67" w14:textId="77777777" w:rsidR="00FB75F0" w:rsidRPr="001D5562" w:rsidRDefault="00B74E98" w:rsidP="00B52706">
      <w:pPr>
        <w:ind w:left="2160" w:hanging="2150"/>
        <w:rPr>
          <w:rFonts w:asciiTheme="minorHAnsi" w:hAnsiTheme="minorHAnsi" w:cstheme="minorHAnsi"/>
          <w:szCs w:val="24"/>
        </w:rPr>
      </w:pPr>
      <w:r w:rsidRPr="001D5562">
        <w:rPr>
          <w:rFonts w:asciiTheme="minorHAnsi" w:hAnsiTheme="minorHAnsi" w:cstheme="minorHAnsi"/>
          <w:b/>
          <w:szCs w:val="24"/>
          <w:u w:val="single"/>
        </w:rPr>
        <w:t>Week One</w:t>
      </w:r>
      <w:r w:rsidRPr="001D5562">
        <w:rPr>
          <w:rFonts w:asciiTheme="minorHAnsi" w:hAnsiTheme="minorHAnsi" w:cstheme="minorHAnsi"/>
          <w:szCs w:val="24"/>
        </w:rPr>
        <w:tab/>
      </w:r>
      <w:r w:rsidR="00B52706" w:rsidRPr="001D5562">
        <w:rPr>
          <w:rFonts w:asciiTheme="minorHAnsi" w:hAnsiTheme="minorHAnsi" w:cstheme="minorHAnsi"/>
          <w:szCs w:val="24"/>
        </w:rPr>
        <w:t xml:space="preserve">Introduction to the course/Expectations/How do we get from page to stage? </w:t>
      </w:r>
    </w:p>
    <w:p w14:paraId="725B8B6E" w14:textId="509A3F25" w:rsidR="00B97A61" w:rsidRPr="001D5562" w:rsidRDefault="00C5735A" w:rsidP="00B52706">
      <w:pPr>
        <w:ind w:left="2160" w:hanging="2150"/>
        <w:rPr>
          <w:rFonts w:asciiTheme="minorHAnsi" w:hAnsiTheme="minorHAnsi" w:cstheme="minorHAnsi"/>
          <w:szCs w:val="24"/>
        </w:rPr>
      </w:pPr>
      <w:r w:rsidRPr="001D5562">
        <w:rPr>
          <w:rFonts w:asciiTheme="minorHAnsi" w:hAnsiTheme="minorHAnsi" w:cstheme="minorHAnsi"/>
          <w:szCs w:val="24"/>
        </w:rPr>
        <w:tab/>
        <w:t>View/Discuss God Has Pity</w:t>
      </w:r>
    </w:p>
    <w:p w14:paraId="4E4046AD" w14:textId="2EF68F2F" w:rsidR="00FB75F0" w:rsidRPr="001D5562" w:rsidRDefault="00B97A61" w:rsidP="00B52706">
      <w:pPr>
        <w:ind w:left="2160" w:hanging="2150"/>
        <w:rPr>
          <w:rFonts w:asciiTheme="minorHAnsi" w:hAnsiTheme="minorHAnsi" w:cstheme="minorHAnsi"/>
          <w:szCs w:val="24"/>
        </w:rPr>
      </w:pPr>
      <w:r w:rsidRPr="001D5562">
        <w:rPr>
          <w:rFonts w:asciiTheme="minorHAnsi" w:hAnsiTheme="minorHAnsi" w:cstheme="minorHAnsi"/>
          <w:szCs w:val="24"/>
        </w:rPr>
        <w:tab/>
        <w:t>Outline</w:t>
      </w:r>
      <w:r w:rsidR="00C5735A" w:rsidRPr="001D5562">
        <w:rPr>
          <w:rFonts w:asciiTheme="minorHAnsi" w:hAnsiTheme="minorHAnsi" w:cstheme="minorHAnsi"/>
          <w:szCs w:val="24"/>
        </w:rPr>
        <w:t xml:space="preserve"> intention of fall show</w:t>
      </w:r>
      <w:r w:rsidRPr="001D5562">
        <w:rPr>
          <w:rFonts w:asciiTheme="minorHAnsi" w:hAnsiTheme="minorHAnsi" w:cstheme="minorHAnsi"/>
          <w:szCs w:val="24"/>
        </w:rPr>
        <w:t xml:space="preserve"> timeline/story/journey</w:t>
      </w:r>
      <w:r w:rsidR="00FB75F0" w:rsidRPr="001D5562">
        <w:rPr>
          <w:rFonts w:asciiTheme="minorHAnsi" w:hAnsiTheme="minorHAnsi" w:cstheme="minorHAnsi"/>
          <w:szCs w:val="24"/>
        </w:rPr>
        <w:t xml:space="preserve"> </w:t>
      </w:r>
    </w:p>
    <w:p w14:paraId="6062866F" w14:textId="5A3E7928" w:rsidR="00FF3457" w:rsidRPr="001D5562" w:rsidRDefault="00FB75F0" w:rsidP="00B52706">
      <w:pPr>
        <w:ind w:left="2160" w:hanging="2150"/>
        <w:rPr>
          <w:rFonts w:asciiTheme="minorHAnsi" w:hAnsiTheme="minorHAnsi" w:cstheme="minorHAnsi"/>
          <w:szCs w:val="24"/>
        </w:rPr>
      </w:pPr>
      <w:r w:rsidRPr="001D5562">
        <w:rPr>
          <w:rFonts w:asciiTheme="minorHAnsi" w:hAnsiTheme="minorHAnsi" w:cstheme="minorHAnsi"/>
          <w:szCs w:val="24"/>
        </w:rPr>
        <w:tab/>
      </w:r>
      <w:r w:rsidR="00B52706" w:rsidRPr="001D5562">
        <w:rPr>
          <w:rFonts w:asciiTheme="minorHAnsi" w:hAnsiTheme="minorHAnsi" w:cstheme="minorHAnsi"/>
          <w:szCs w:val="24"/>
        </w:rPr>
        <w:t>The text/story/characters</w:t>
      </w:r>
    </w:p>
    <w:p w14:paraId="3790C60E" w14:textId="6DC80099" w:rsidR="004B21A2" w:rsidRPr="001D5562" w:rsidRDefault="004B21A2" w:rsidP="00B52706">
      <w:pPr>
        <w:ind w:left="2160" w:hanging="2150"/>
        <w:rPr>
          <w:rFonts w:asciiTheme="minorHAnsi" w:hAnsiTheme="minorHAnsi" w:cstheme="minorHAnsi"/>
          <w:b/>
          <w:szCs w:val="24"/>
        </w:rPr>
      </w:pPr>
      <w:r w:rsidRPr="001D5562">
        <w:rPr>
          <w:rFonts w:asciiTheme="minorHAnsi" w:hAnsiTheme="minorHAnsi" w:cstheme="minorHAnsi"/>
          <w:szCs w:val="24"/>
        </w:rPr>
        <w:tab/>
      </w:r>
      <w:r w:rsidRPr="001D5562">
        <w:rPr>
          <w:rFonts w:asciiTheme="minorHAnsi" w:hAnsiTheme="minorHAnsi" w:cstheme="minorHAnsi"/>
          <w:b/>
          <w:szCs w:val="24"/>
        </w:rPr>
        <w:t>Text Check #1</w:t>
      </w:r>
    </w:p>
    <w:p w14:paraId="3ECC2CF0" w14:textId="77777777" w:rsidR="00FF3457" w:rsidRPr="001D5562" w:rsidRDefault="00FF3457" w:rsidP="00FF3457">
      <w:pPr>
        <w:rPr>
          <w:rFonts w:asciiTheme="minorHAnsi" w:hAnsiTheme="minorHAnsi" w:cstheme="minorHAnsi"/>
          <w:szCs w:val="24"/>
        </w:rPr>
      </w:pPr>
      <w:r w:rsidRPr="001D5562">
        <w:rPr>
          <w:rFonts w:asciiTheme="minorHAnsi" w:hAnsiTheme="minorHAnsi" w:cstheme="minorHAnsi"/>
          <w:szCs w:val="24"/>
        </w:rPr>
        <w:t xml:space="preserve"> </w:t>
      </w:r>
    </w:p>
    <w:p w14:paraId="39E4BA25" w14:textId="5103E923" w:rsidR="00B97A61" w:rsidRPr="001D5562" w:rsidRDefault="004B21A2" w:rsidP="00B97A61">
      <w:pPr>
        <w:ind w:left="2160" w:hanging="2160"/>
        <w:rPr>
          <w:rFonts w:asciiTheme="minorHAnsi" w:hAnsiTheme="minorHAnsi" w:cstheme="minorHAnsi"/>
          <w:b/>
          <w:szCs w:val="24"/>
        </w:rPr>
      </w:pPr>
      <w:r w:rsidRPr="001D5562">
        <w:rPr>
          <w:rFonts w:asciiTheme="minorHAnsi" w:hAnsiTheme="minorHAnsi" w:cstheme="minorHAnsi"/>
          <w:b/>
          <w:szCs w:val="24"/>
          <w:u w:val="single"/>
        </w:rPr>
        <w:t>Week T</w:t>
      </w:r>
      <w:r w:rsidR="00FF3457" w:rsidRPr="001D5562">
        <w:rPr>
          <w:rFonts w:asciiTheme="minorHAnsi" w:hAnsiTheme="minorHAnsi" w:cstheme="minorHAnsi"/>
          <w:b/>
          <w:szCs w:val="24"/>
          <w:u w:val="single"/>
        </w:rPr>
        <w:t>wo</w:t>
      </w:r>
      <w:r w:rsidR="00B74E98" w:rsidRPr="001D5562">
        <w:rPr>
          <w:rFonts w:asciiTheme="minorHAnsi" w:hAnsiTheme="minorHAnsi" w:cstheme="minorHAnsi"/>
          <w:szCs w:val="24"/>
        </w:rPr>
        <w:tab/>
      </w:r>
      <w:r w:rsidR="00C5735A" w:rsidRPr="001D5562">
        <w:rPr>
          <w:rFonts w:asciiTheme="minorHAnsi" w:hAnsiTheme="minorHAnsi" w:cstheme="minorHAnsi"/>
          <w:szCs w:val="24"/>
        </w:rPr>
        <w:t xml:space="preserve">Highlight poets – </w:t>
      </w:r>
      <w:r w:rsidR="001D5562" w:rsidRPr="001D5562">
        <w:rPr>
          <w:rFonts w:asciiTheme="minorHAnsi" w:hAnsiTheme="minorHAnsi" w:cstheme="minorHAnsi"/>
          <w:szCs w:val="24"/>
        </w:rPr>
        <w:t>YouTube</w:t>
      </w:r>
      <w:r w:rsidR="00C5735A" w:rsidRPr="001D5562">
        <w:rPr>
          <w:rFonts w:asciiTheme="minorHAnsi" w:hAnsiTheme="minorHAnsi" w:cstheme="minorHAnsi"/>
          <w:szCs w:val="24"/>
        </w:rPr>
        <w:t xml:space="preserve"> sensation</w:t>
      </w:r>
      <w:r w:rsidR="001D5562">
        <w:rPr>
          <w:rFonts w:asciiTheme="minorHAnsi" w:hAnsiTheme="minorHAnsi" w:cstheme="minorHAnsi"/>
          <w:szCs w:val="24"/>
        </w:rPr>
        <w:t>s</w:t>
      </w:r>
      <w:r w:rsidR="00C5735A" w:rsidRPr="001D5562">
        <w:rPr>
          <w:rFonts w:asciiTheme="minorHAnsi" w:hAnsiTheme="minorHAnsi" w:cstheme="minorHAnsi"/>
          <w:szCs w:val="24"/>
        </w:rPr>
        <w:t xml:space="preserve"> and poet </w:t>
      </w:r>
      <w:r w:rsidR="001D5562" w:rsidRPr="001D5562">
        <w:rPr>
          <w:rFonts w:asciiTheme="minorHAnsi" w:hAnsiTheme="minorHAnsi" w:cstheme="minorHAnsi"/>
          <w:szCs w:val="24"/>
        </w:rPr>
        <w:t>laureates</w:t>
      </w:r>
      <w:r w:rsidR="00B375CF" w:rsidRPr="001D5562">
        <w:rPr>
          <w:rFonts w:asciiTheme="minorHAnsi" w:hAnsiTheme="minorHAnsi" w:cstheme="minorHAnsi"/>
          <w:szCs w:val="24"/>
        </w:rPr>
        <w:t xml:space="preserve"> </w:t>
      </w:r>
      <w:r w:rsidR="00B375CF" w:rsidRPr="001D5562">
        <w:rPr>
          <w:rFonts w:asciiTheme="minorHAnsi" w:hAnsiTheme="minorHAnsi" w:cstheme="minorHAnsi"/>
          <w:b/>
          <w:szCs w:val="24"/>
        </w:rPr>
        <w:t>Video Check #1</w:t>
      </w:r>
    </w:p>
    <w:p w14:paraId="16C5F7CF" w14:textId="39702DAE" w:rsidR="00FF3457" w:rsidRPr="001D5562" w:rsidRDefault="00FF3457" w:rsidP="003D2DA6">
      <w:pPr>
        <w:ind w:left="0" w:firstLine="0"/>
        <w:rPr>
          <w:rFonts w:asciiTheme="minorHAnsi" w:hAnsiTheme="minorHAnsi" w:cstheme="minorHAnsi"/>
          <w:szCs w:val="24"/>
        </w:rPr>
      </w:pPr>
    </w:p>
    <w:p w14:paraId="38A9816D" w14:textId="5599FC85" w:rsidR="00FF3457" w:rsidRPr="001D5562" w:rsidRDefault="004B21A2" w:rsidP="0035535B">
      <w:pPr>
        <w:ind w:left="2160" w:hanging="2160"/>
        <w:rPr>
          <w:rFonts w:asciiTheme="minorHAnsi" w:hAnsiTheme="minorHAnsi" w:cstheme="minorHAnsi"/>
          <w:szCs w:val="24"/>
        </w:rPr>
      </w:pPr>
      <w:r w:rsidRPr="001D5562">
        <w:rPr>
          <w:rFonts w:asciiTheme="minorHAnsi" w:hAnsiTheme="minorHAnsi" w:cstheme="minorHAnsi"/>
          <w:b/>
          <w:szCs w:val="24"/>
          <w:u w:val="single"/>
        </w:rPr>
        <w:t xml:space="preserve">Week </w:t>
      </w:r>
      <w:proofErr w:type="gramStart"/>
      <w:r w:rsidRPr="001D5562">
        <w:rPr>
          <w:rFonts w:asciiTheme="minorHAnsi" w:hAnsiTheme="minorHAnsi" w:cstheme="minorHAnsi"/>
          <w:b/>
          <w:szCs w:val="24"/>
          <w:u w:val="single"/>
        </w:rPr>
        <w:t>T</w:t>
      </w:r>
      <w:r w:rsidR="00FF3457" w:rsidRPr="001D5562">
        <w:rPr>
          <w:rFonts w:asciiTheme="minorHAnsi" w:hAnsiTheme="minorHAnsi" w:cstheme="minorHAnsi"/>
          <w:b/>
          <w:szCs w:val="24"/>
          <w:u w:val="single"/>
        </w:rPr>
        <w:t>hree</w:t>
      </w:r>
      <w:r w:rsidR="00FF3457" w:rsidRPr="001D5562">
        <w:rPr>
          <w:rFonts w:asciiTheme="minorHAnsi" w:hAnsiTheme="minorHAnsi" w:cstheme="minorHAnsi"/>
          <w:szCs w:val="24"/>
        </w:rPr>
        <w:t xml:space="preserve">  </w:t>
      </w:r>
      <w:r w:rsidR="00B74E98" w:rsidRPr="001D5562">
        <w:rPr>
          <w:rFonts w:asciiTheme="minorHAnsi" w:hAnsiTheme="minorHAnsi" w:cstheme="minorHAnsi"/>
          <w:szCs w:val="24"/>
        </w:rPr>
        <w:tab/>
      </w:r>
      <w:proofErr w:type="gramEnd"/>
      <w:r w:rsidR="00B74E98" w:rsidRPr="001D5562">
        <w:rPr>
          <w:rFonts w:asciiTheme="minorHAnsi" w:hAnsiTheme="minorHAnsi" w:cstheme="minorHAnsi"/>
          <w:szCs w:val="24"/>
        </w:rPr>
        <w:t xml:space="preserve">View and discuss </w:t>
      </w:r>
      <w:r w:rsidR="001D5562" w:rsidRPr="001D5562">
        <w:rPr>
          <w:rFonts w:asciiTheme="minorHAnsi" w:hAnsiTheme="minorHAnsi" w:cstheme="minorHAnsi"/>
          <w:szCs w:val="24"/>
        </w:rPr>
        <w:t xml:space="preserve"> - film choice</w:t>
      </w:r>
    </w:p>
    <w:p w14:paraId="6D552162" w14:textId="40C5F147" w:rsidR="004B21A2" w:rsidRPr="001D5562" w:rsidRDefault="004B21A2" w:rsidP="004B21A2">
      <w:pPr>
        <w:ind w:left="2160" w:hanging="2150"/>
        <w:rPr>
          <w:rFonts w:asciiTheme="minorHAnsi" w:hAnsiTheme="minorHAnsi" w:cstheme="minorHAnsi"/>
          <w:b/>
          <w:szCs w:val="24"/>
        </w:rPr>
      </w:pPr>
      <w:r w:rsidRPr="001D5562">
        <w:rPr>
          <w:rFonts w:asciiTheme="minorHAnsi" w:hAnsiTheme="minorHAnsi" w:cstheme="minorHAnsi"/>
          <w:szCs w:val="24"/>
        </w:rPr>
        <w:tab/>
      </w:r>
      <w:r w:rsidRPr="001D5562">
        <w:rPr>
          <w:rFonts w:asciiTheme="minorHAnsi" w:hAnsiTheme="minorHAnsi" w:cstheme="minorHAnsi"/>
          <w:b/>
          <w:szCs w:val="24"/>
        </w:rPr>
        <w:t>Video Check #2 and Text Check #2</w:t>
      </w:r>
    </w:p>
    <w:p w14:paraId="59D70C10" w14:textId="3988569B" w:rsidR="00FF3457" w:rsidRPr="001D5562" w:rsidRDefault="004B21A2" w:rsidP="003D2DA6">
      <w:pPr>
        <w:rPr>
          <w:rFonts w:asciiTheme="minorHAnsi" w:hAnsiTheme="minorHAnsi" w:cstheme="minorHAnsi"/>
          <w:szCs w:val="24"/>
        </w:rPr>
      </w:pPr>
      <w:r w:rsidRPr="001D5562">
        <w:rPr>
          <w:rFonts w:asciiTheme="minorHAnsi" w:hAnsiTheme="minorHAnsi" w:cstheme="minorHAnsi"/>
          <w:szCs w:val="24"/>
        </w:rPr>
        <w:t xml:space="preserve"> </w:t>
      </w:r>
    </w:p>
    <w:p w14:paraId="29F69702" w14:textId="3751534E" w:rsidR="00FF3457" w:rsidRPr="001D5562" w:rsidRDefault="00FF3457" w:rsidP="00FF3457">
      <w:pPr>
        <w:rPr>
          <w:rFonts w:asciiTheme="minorHAnsi" w:hAnsiTheme="minorHAnsi" w:cstheme="minorHAnsi"/>
          <w:b/>
          <w:szCs w:val="24"/>
        </w:rPr>
      </w:pPr>
      <w:r w:rsidRPr="001D5562">
        <w:rPr>
          <w:rFonts w:asciiTheme="minorHAnsi" w:hAnsiTheme="minorHAnsi" w:cstheme="minorHAnsi"/>
          <w:b/>
          <w:szCs w:val="24"/>
        </w:rPr>
        <w:t xml:space="preserve">Open Door </w:t>
      </w:r>
      <w:r w:rsidR="001D5562">
        <w:rPr>
          <w:rFonts w:asciiTheme="minorHAnsi" w:hAnsiTheme="minorHAnsi" w:cstheme="minorHAnsi"/>
          <w:b/>
          <w:szCs w:val="24"/>
        </w:rPr>
        <w:t>T</w:t>
      </w:r>
      <w:r w:rsidR="005107E9" w:rsidRPr="001D5562">
        <w:rPr>
          <w:rFonts w:asciiTheme="minorHAnsi" w:hAnsiTheme="minorHAnsi" w:cstheme="minorHAnsi"/>
          <w:b/>
          <w:szCs w:val="24"/>
        </w:rPr>
        <w:t>heatre</w:t>
      </w:r>
      <w:r w:rsidRPr="001D5562">
        <w:rPr>
          <w:rFonts w:asciiTheme="minorHAnsi" w:hAnsiTheme="minorHAnsi" w:cstheme="minorHAnsi"/>
          <w:b/>
          <w:szCs w:val="24"/>
        </w:rPr>
        <w:t xml:space="preserve"> Presents –</w:t>
      </w:r>
      <w:r w:rsidR="001D5562" w:rsidRPr="001D5562">
        <w:rPr>
          <w:rFonts w:asciiTheme="minorHAnsi" w:hAnsiTheme="minorHAnsi" w:cstheme="minorHAnsi"/>
          <w:b/>
          <w:i/>
          <w:szCs w:val="24"/>
        </w:rPr>
        <w:t>Taming of the Shrew</w:t>
      </w:r>
      <w:r w:rsidR="001D5562" w:rsidRPr="001D5562">
        <w:rPr>
          <w:rFonts w:asciiTheme="minorHAnsi" w:hAnsiTheme="minorHAnsi" w:cstheme="minorHAnsi"/>
          <w:b/>
          <w:szCs w:val="24"/>
        </w:rPr>
        <w:t>– Sept 15-16, at 7:00 – Sept 18</w:t>
      </w:r>
      <w:r w:rsidRPr="001D5562">
        <w:rPr>
          <w:rFonts w:asciiTheme="minorHAnsi" w:hAnsiTheme="minorHAnsi" w:cstheme="minorHAnsi"/>
          <w:b/>
          <w:szCs w:val="24"/>
        </w:rPr>
        <w:t xml:space="preserve"> at 2:30pm </w:t>
      </w:r>
    </w:p>
    <w:p w14:paraId="08EA68C7" w14:textId="373E2A13" w:rsidR="00FF3457" w:rsidRPr="001D5562" w:rsidRDefault="00C0261A" w:rsidP="00C0261A">
      <w:pPr>
        <w:rPr>
          <w:rFonts w:asciiTheme="minorHAnsi" w:hAnsiTheme="minorHAnsi" w:cstheme="minorHAnsi"/>
          <w:szCs w:val="24"/>
        </w:rPr>
      </w:pPr>
      <w:r w:rsidRPr="001D5562">
        <w:rPr>
          <w:rFonts w:asciiTheme="minorHAnsi" w:hAnsiTheme="minorHAnsi" w:cstheme="minorHAnsi"/>
          <w:szCs w:val="24"/>
        </w:rPr>
        <w:t xml:space="preserve"> </w:t>
      </w:r>
    </w:p>
    <w:p w14:paraId="3C298B75" w14:textId="59F276B2" w:rsidR="00B375CF" w:rsidRPr="001D5562" w:rsidRDefault="004B21A2" w:rsidP="001D5562">
      <w:pPr>
        <w:rPr>
          <w:rFonts w:asciiTheme="minorHAnsi" w:hAnsiTheme="minorHAnsi" w:cstheme="minorHAnsi"/>
          <w:szCs w:val="24"/>
        </w:rPr>
      </w:pPr>
      <w:r w:rsidRPr="001D5562">
        <w:rPr>
          <w:rFonts w:asciiTheme="minorHAnsi" w:hAnsiTheme="minorHAnsi" w:cstheme="minorHAnsi"/>
          <w:b/>
          <w:szCs w:val="24"/>
          <w:u w:val="single"/>
        </w:rPr>
        <w:t>Week F</w:t>
      </w:r>
      <w:r w:rsidR="00FF3457" w:rsidRPr="001D5562">
        <w:rPr>
          <w:rFonts w:asciiTheme="minorHAnsi" w:hAnsiTheme="minorHAnsi" w:cstheme="minorHAnsi"/>
          <w:b/>
          <w:szCs w:val="24"/>
          <w:u w:val="single"/>
        </w:rPr>
        <w:t>our</w:t>
      </w:r>
      <w:r w:rsidR="00FF3457" w:rsidRPr="001D5562">
        <w:rPr>
          <w:rFonts w:asciiTheme="minorHAnsi" w:hAnsiTheme="minorHAnsi" w:cstheme="minorHAnsi"/>
          <w:szCs w:val="24"/>
        </w:rPr>
        <w:t xml:space="preserve"> </w:t>
      </w:r>
      <w:r w:rsidR="009570C7" w:rsidRPr="001D5562">
        <w:rPr>
          <w:rFonts w:asciiTheme="minorHAnsi" w:hAnsiTheme="minorHAnsi" w:cstheme="minorHAnsi"/>
          <w:szCs w:val="24"/>
        </w:rPr>
        <w:tab/>
      </w:r>
      <w:r w:rsidR="009570C7" w:rsidRPr="001D5562">
        <w:rPr>
          <w:rFonts w:asciiTheme="minorHAnsi" w:hAnsiTheme="minorHAnsi" w:cstheme="minorHAnsi"/>
          <w:szCs w:val="24"/>
        </w:rPr>
        <w:tab/>
      </w:r>
      <w:r w:rsidR="00B375CF" w:rsidRPr="001D5562">
        <w:rPr>
          <w:rFonts w:asciiTheme="minorHAnsi" w:hAnsiTheme="minorHAnsi" w:cstheme="minorHAnsi"/>
          <w:szCs w:val="24"/>
        </w:rPr>
        <w:t xml:space="preserve">Design and Style – </w:t>
      </w:r>
      <w:r w:rsidR="001D5562" w:rsidRPr="001D5562">
        <w:rPr>
          <w:rFonts w:asciiTheme="minorHAnsi" w:hAnsiTheme="minorHAnsi" w:cstheme="minorHAnsi"/>
          <w:szCs w:val="24"/>
        </w:rPr>
        <w:t>developing the world of the play</w:t>
      </w:r>
    </w:p>
    <w:p w14:paraId="3B5CFCB1" w14:textId="45C07F67" w:rsidR="004B21A2" w:rsidRPr="001D5562" w:rsidRDefault="004B21A2" w:rsidP="004B21A2">
      <w:pPr>
        <w:ind w:left="2160" w:hanging="2150"/>
        <w:rPr>
          <w:rFonts w:asciiTheme="minorHAnsi" w:hAnsiTheme="minorHAnsi" w:cstheme="minorHAnsi"/>
          <w:b/>
          <w:szCs w:val="24"/>
        </w:rPr>
      </w:pPr>
      <w:r w:rsidRPr="001D5562">
        <w:rPr>
          <w:rFonts w:asciiTheme="minorHAnsi" w:hAnsiTheme="minorHAnsi" w:cstheme="minorHAnsi"/>
          <w:i/>
          <w:szCs w:val="24"/>
        </w:rPr>
        <w:tab/>
      </w:r>
      <w:r w:rsidRPr="001D5562">
        <w:rPr>
          <w:rFonts w:asciiTheme="minorHAnsi" w:hAnsiTheme="minorHAnsi" w:cstheme="minorHAnsi"/>
          <w:b/>
          <w:szCs w:val="24"/>
        </w:rPr>
        <w:t>Text Check #3</w:t>
      </w:r>
      <w:r w:rsidR="003D2DA6" w:rsidRPr="001D5562">
        <w:rPr>
          <w:rFonts w:asciiTheme="minorHAnsi" w:hAnsiTheme="minorHAnsi" w:cstheme="minorHAnsi"/>
          <w:b/>
          <w:szCs w:val="24"/>
        </w:rPr>
        <w:t xml:space="preserve"> </w:t>
      </w:r>
    </w:p>
    <w:p w14:paraId="68FCE84D" w14:textId="3651EA9F" w:rsidR="00FF3457" w:rsidRPr="001D5562" w:rsidRDefault="004B21A2" w:rsidP="00C0261A">
      <w:pPr>
        <w:rPr>
          <w:rFonts w:asciiTheme="minorHAnsi" w:hAnsiTheme="minorHAnsi" w:cstheme="minorHAnsi"/>
          <w:szCs w:val="24"/>
        </w:rPr>
      </w:pPr>
      <w:r w:rsidRPr="001D5562">
        <w:rPr>
          <w:rFonts w:asciiTheme="minorHAnsi" w:hAnsiTheme="minorHAnsi" w:cstheme="minorHAnsi"/>
          <w:szCs w:val="24"/>
        </w:rPr>
        <w:t xml:space="preserve"> </w:t>
      </w:r>
    </w:p>
    <w:p w14:paraId="6C3D75EE" w14:textId="0072A142" w:rsidR="003D2DA6" w:rsidRPr="001D5562" w:rsidRDefault="004B21A2" w:rsidP="001D5562">
      <w:pPr>
        <w:ind w:left="2160" w:hanging="2160"/>
        <w:rPr>
          <w:rFonts w:asciiTheme="minorHAnsi" w:hAnsiTheme="minorHAnsi" w:cstheme="minorHAnsi"/>
          <w:szCs w:val="24"/>
        </w:rPr>
      </w:pPr>
      <w:r w:rsidRPr="001D5562">
        <w:rPr>
          <w:rFonts w:asciiTheme="minorHAnsi" w:hAnsiTheme="minorHAnsi" w:cstheme="minorHAnsi"/>
          <w:b/>
          <w:szCs w:val="24"/>
          <w:u w:val="single"/>
        </w:rPr>
        <w:lastRenderedPageBreak/>
        <w:t>Week F</w:t>
      </w:r>
      <w:r w:rsidR="00FF3457" w:rsidRPr="001D5562">
        <w:rPr>
          <w:rFonts w:asciiTheme="minorHAnsi" w:hAnsiTheme="minorHAnsi" w:cstheme="minorHAnsi"/>
          <w:b/>
          <w:szCs w:val="24"/>
          <w:u w:val="single"/>
        </w:rPr>
        <w:t>ive</w:t>
      </w:r>
      <w:r w:rsidR="00FF3457" w:rsidRPr="001D5562">
        <w:rPr>
          <w:rFonts w:asciiTheme="minorHAnsi" w:hAnsiTheme="minorHAnsi" w:cstheme="minorHAnsi"/>
          <w:szCs w:val="24"/>
        </w:rPr>
        <w:t xml:space="preserve"> </w:t>
      </w:r>
      <w:r w:rsidR="00CD5FE5" w:rsidRPr="001D5562">
        <w:rPr>
          <w:rFonts w:asciiTheme="minorHAnsi" w:hAnsiTheme="minorHAnsi" w:cstheme="minorHAnsi"/>
          <w:szCs w:val="24"/>
        </w:rPr>
        <w:tab/>
      </w:r>
      <w:r w:rsidR="001D5562" w:rsidRPr="001D5562">
        <w:rPr>
          <w:rFonts w:asciiTheme="minorHAnsi" w:hAnsiTheme="minorHAnsi" w:cstheme="minorHAnsi"/>
          <w:szCs w:val="24"/>
        </w:rPr>
        <w:t>Putting it together - making sure it all works</w:t>
      </w:r>
      <w:r w:rsidR="00200AD8">
        <w:rPr>
          <w:rFonts w:asciiTheme="minorHAnsi" w:hAnsiTheme="minorHAnsi" w:cstheme="minorHAnsi"/>
          <w:szCs w:val="24"/>
        </w:rPr>
        <w:t xml:space="preserve"> – Focus: Structure</w:t>
      </w:r>
    </w:p>
    <w:p w14:paraId="477E7F86" w14:textId="07589449" w:rsidR="004B21A2" w:rsidRPr="001D5562" w:rsidRDefault="004B21A2" w:rsidP="004B21A2">
      <w:pPr>
        <w:ind w:left="2160" w:hanging="2150"/>
        <w:rPr>
          <w:rFonts w:asciiTheme="minorHAnsi" w:hAnsiTheme="minorHAnsi" w:cstheme="minorHAnsi"/>
          <w:b/>
          <w:szCs w:val="24"/>
        </w:rPr>
      </w:pPr>
      <w:r w:rsidRPr="001D5562">
        <w:rPr>
          <w:rFonts w:asciiTheme="minorHAnsi" w:hAnsiTheme="minorHAnsi" w:cstheme="minorHAnsi"/>
          <w:szCs w:val="24"/>
        </w:rPr>
        <w:tab/>
      </w:r>
      <w:r w:rsidRPr="001D5562">
        <w:rPr>
          <w:rFonts w:asciiTheme="minorHAnsi" w:hAnsiTheme="minorHAnsi" w:cstheme="minorHAnsi"/>
          <w:b/>
          <w:szCs w:val="24"/>
        </w:rPr>
        <w:t xml:space="preserve">Video </w:t>
      </w:r>
      <w:r w:rsidR="003D2DA6" w:rsidRPr="001D5562">
        <w:rPr>
          <w:rFonts w:asciiTheme="minorHAnsi" w:hAnsiTheme="minorHAnsi" w:cstheme="minorHAnsi"/>
          <w:b/>
          <w:szCs w:val="24"/>
        </w:rPr>
        <w:t>Check #3</w:t>
      </w:r>
      <w:r w:rsidRPr="001D5562">
        <w:rPr>
          <w:rFonts w:asciiTheme="minorHAnsi" w:hAnsiTheme="minorHAnsi" w:cstheme="minorHAnsi"/>
          <w:b/>
          <w:szCs w:val="24"/>
        </w:rPr>
        <w:t xml:space="preserve"> and Text Check #4</w:t>
      </w:r>
    </w:p>
    <w:p w14:paraId="47F19D3E" w14:textId="1D26A76B" w:rsidR="00FF3457" w:rsidRPr="001D5562" w:rsidRDefault="004B21A2" w:rsidP="00CD5FE5">
      <w:pPr>
        <w:rPr>
          <w:rFonts w:asciiTheme="minorHAnsi" w:hAnsiTheme="minorHAnsi" w:cstheme="minorHAnsi"/>
          <w:szCs w:val="24"/>
        </w:rPr>
      </w:pPr>
      <w:r w:rsidRPr="001D5562">
        <w:rPr>
          <w:rFonts w:asciiTheme="minorHAnsi" w:hAnsiTheme="minorHAnsi" w:cstheme="minorHAnsi"/>
          <w:szCs w:val="24"/>
        </w:rPr>
        <w:t xml:space="preserve"> </w:t>
      </w:r>
    </w:p>
    <w:p w14:paraId="390F25E3" w14:textId="21700797" w:rsidR="00AC34C0" w:rsidRPr="001D5562" w:rsidRDefault="004B21A2" w:rsidP="00AC34C0">
      <w:pPr>
        <w:ind w:left="2160" w:hanging="2160"/>
        <w:rPr>
          <w:rFonts w:asciiTheme="minorHAnsi" w:hAnsiTheme="minorHAnsi" w:cstheme="minorHAnsi"/>
          <w:szCs w:val="24"/>
        </w:rPr>
      </w:pPr>
      <w:r w:rsidRPr="001D5562">
        <w:rPr>
          <w:rFonts w:asciiTheme="minorHAnsi" w:hAnsiTheme="minorHAnsi" w:cstheme="minorHAnsi"/>
          <w:b/>
          <w:szCs w:val="24"/>
          <w:u w:val="single"/>
        </w:rPr>
        <w:t>Week S</w:t>
      </w:r>
      <w:r w:rsidR="00FF3457" w:rsidRPr="001D5562">
        <w:rPr>
          <w:rFonts w:asciiTheme="minorHAnsi" w:hAnsiTheme="minorHAnsi" w:cstheme="minorHAnsi"/>
          <w:b/>
          <w:szCs w:val="24"/>
          <w:u w:val="single"/>
        </w:rPr>
        <w:t>ix</w:t>
      </w:r>
      <w:r w:rsidR="00FF3457" w:rsidRPr="001D5562">
        <w:rPr>
          <w:rFonts w:asciiTheme="minorHAnsi" w:hAnsiTheme="minorHAnsi" w:cstheme="minorHAnsi"/>
          <w:szCs w:val="24"/>
        </w:rPr>
        <w:t xml:space="preserve"> </w:t>
      </w:r>
      <w:r w:rsidR="00030C0C" w:rsidRPr="001D5562">
        <w:rPr>
          <w:rFonts w:asciiTheme="minorHAnsi" w:hAnsiTheme="minorHAnsi" w:cstheme="minorHAnsi"/>
          <w:szCs w:val="24"/>
        </w:rPr>
        <w:tab/>
      </w:r>
      <w:r w:rsidR="001D5562" w:rsidRPr="001D5562">
        <w:rPr>
          <w:rFonts w:asciiTheme="minorHAnsi" w:hAnsiTheme="minorHAnsi" w:cstheme="minorHAnsi"/>
          <w:szCs w:val="24"/>
        </w:rPr>
        <w:t>Putting it together – making sure it all works</w:t>
      </w:r>
      <w:r w:rsidR="00200AD8">
        <w:rPr>
          <w:rFonts w:asciiTheme="minorHAnsi" w:hAnsiTheme="minorHAnsi" w:cstheme="minorHAnsi"/>
          <w:szCs w:val="24"/>
        </w:rPr>
        <w:t xml:space="preserve"> – Focus: Order and intention</w:t>
      </w:r>
    </w:p>
    <w:p w14:paraId="2464DFEE" w14:textId="230EDA03" w:rsidR="004B21A2" w:rsidRPr="001D5562" w:rsidRDefault="004B21A2" w:rsidP="004B21A2">
      <w:pPr>
        <w:ind w:left="2160" w:hanging="2150"/>
        <w:rPr>
          <w:rFonts w:asciiTheme="minorHAnsi" w:hAnsiTheme="minorHAnsi" w:cstheme="minorHAnsi"/>
          <w:b/>
          <w:szCs w:val="24"/>
        </w:rPr>
      </w:pPr>
      <w:r w:rsidRPr="001D5562">
        <w:rPr>
          <w:rFonts w:asciiTheme="minorHAnsi" w:hAnsiTheme="minorHAnsi" w:cstheme="minorHAnsi"/>
          <w:szCs w:val="24"/>
        </w:rPr>
        <w:tab/>
      </w:r>
      <w:r w:rsidRPr="001D5562">
        <w:rPr>
          <w:rFonts w:asciiTheme="minorHAnsi" w:hAnsiTheme="minorHAnsi" w:cstheme="minorHAnsi"/>
          <w:b/>
          <w:szCs w:val="24"/>
        </w:rPr>
        <w:t>Video Check #</w:t>
      </w:r>
      <w:r w:rsidR="003D2DA6" w:rsidRPr="001D5562">
        <w:rPr>
          <w:rFonts w:asciiTheme="minorHAnsi" w:hAnsiTheme="minorHAnsi" w:cstheme="minorHAnsi"/>
          <w:b/>
          <w:szCs w:val="24"/>
        </w:rPr>
        <w:t>4 and #</w:t>
      </w:r>
      <w:r w:rsidRPr="001D5562">
        <w:rPr>
          <w:rFonts w:asciiTheme="minorHAnsi" w:hAnsiTheme="minorHAnsi" w:cstheme="minorHAnsi"/>
          <w:b/>
          <w:szCs w:val="24"/>
        </w:rPr>
        <w:t xml:space="preserve">5 </w:t>
      </w:r>
    </w:p>
    <w:p w14:paraId="326819AE" w14:textId="6B3E8D53" w:rsidR="005B4603" w:rsidRPr="001D5562" w:rsidRDefault="004B21A2" w:rsidP="004B21A2">
      <w:pPr>
        <w:rPr>
          <w:rFonts w:asciiTheme="minorHAnsi" w:hAnsiTheme="minorHAnsi" w:cstheme="minorHAnsi"/>
          <w:szCs w:val="24"/>
        </w:rPr>
      </w:pPr>
      <w:r w:rsidRPr="001D5562">
        <w:rPr>
          <w:rFonts w:asciiTheme="minorHAnsi" w:hAnsiTheme="minorHAnsi" w:cstheme="minorHAnsi"/>
          <w:szCs w:val="24"/>
        </w:rPr>
        <w:t xml:space="preserve"> </w:t>
      </w:r>
    </w:p>
    <w:p w14:paraId="4937FADB" w14:textId="317B3B55" w:rsidR="005B4603" w:rsidRPr="001D5562" w:rsidRDefault="004B21A2" w:rsidP="00200AD8">
      <w:pPr>
        <w:ind w:left="2160" w:hanging="2160"/>
        <w:rPr>
          <w:rFonts w:asciiTheme="minorHAnsi" w:hAnsiTheme="minorHAnsi" w:cstheme="minorHAnsi"/>
          <w:szCs w:val="24"/>
        </w:rPr>
      </w:pPr>
      <w:r w:rsidRPr="001D5562">
        <w:rPr>
          <w:rFonts w:asciiTheme="minorHAnsi" w:hAnsiTheme="minorHAnsi" w:cstheme="minorHAnsi"/>
          <w:b/>
          <w:szCs w:val="24"/>
          <w:u w:val="single"/>
        </w:rPr>
        <w:t xml:space="preserve">Week </w:t>
      </w:r>
      <w:proofErr w:type="gramStart"/>
      <w:r w:rsidRPr="001D5562">
        <w:rPr>
          <w:rFonts w:asciiTheme="minorHAnsi" w:hAnsiTheme="minorHAnsi" w:cstheme="minorHAnsi"/>
          <w:b/>
          <w:szCs w:val="24"/>
          <w:u w:val="single"/>
        </w:rPr>
        <w:t>S</w:t>
      </w:r>
      <w:r w:rsidR="005B4603" w:rsidRPr="001D5562">
        <w:rPr>
          <w:rFonts w:asciiTheme="minorHAnsi" w:hAnsiTheme="minorHAnsi" w:cstheme="minorHAnsi"/>
          <w:b/>
          <w:szCs w:val="24"/>
          <w:u w:val="single"/>
        </w:rPr>
        <w:t>even</w:t>
      </w:r>
      <w:r w:rsidR="005B4603" w:rsidRPr="001D5562">
        <w:rPr>
          <w:rFonts w:asciiTheme="minorHAnsi" w:hAnsiTheme="minorHAnsi" w:cstheme="minorHAnsi"/>
          <w:szCs w:val="24"/>
        </w:rPr>
        <w:t xml:space="preserve">  </w:t>
      </w:r>
      <w:r w:rsidR="00200AD8">
        <w:rPr>
          <w:rFonts w:asciiTheme="minorHAnsi" w:hAnsiTheme="minorHAnsi" w:cstheme="minorHAnsi"/>
          <w:szCs w:val="24"/>
        </w:rPr>
        <w:tab/>
      </w:r>
      <w:proofErr w:type="gramEnd"/>
      <w:r w:rsidR="001D5562" w:rsidRPr="001D5562">
        <w:rPr>
          <w:rFonts w:asciiTheme="minorHAnsi" w:hAnsiTheme="minorHAnsi" w:cstheme="minorHAnsi"/>
          <w:szCs w:val="24"/>
        </w:rPr>
        <w:t>Putting it together – making sure it all works</w:t>
      </w:r>
      <w:r w:rsidR="00200AD8">
        <w:rPr>
          <w:rFonts w:asciiTheme="minorHAnsi" w:hAnsiTheme="minorHAnsi" w:cstheme="minorHAnsi"/>
          <w:szCs w:val="24"/>
        </w:rPr>
        <w:t xml:space="preserve"> – Focus: Audience Take away – Community impact</w:t>
      </w:r>
    </w:p>
    <w:p w14:paraId="6BEDEB9F" w14:textId="0A6FB314" w:rsidR="004B21A2" w:rsidRPr="001D5562" w:rsidRDefault="004B21A2" w:rsidP="004B21A2">
      <w:pPr>
        <w:ind w:left="2160" w:hanging="2150"/>
        <w:rPr>
          <w:rFonts w:asciiTheme="minorHAnsi" w:hAnsiTheme="minorHAnsi" w:cstheme="minorHAnsi"/>
          <w:b/>
          <w:szCs w:val="24"/>
        </w:rPr>
      </w:pPr>
      <w:r w:rsidRPr="001D5562">
        <w:rPr>
          <w:rFonts w:asciiTheme="minorHAnsi" w:hAnsiTheme="minorHAnsi" w:cstheme="minorHAnsi"/>
          <w:szCs w:val="24"/>
        </w:rPr>
        <w:tab/>
      </w:r>
      <w:r w:rsidRPr="001D5562">
        <w:rPr>
          <w:rFonts w:asciiTheme="minorHAnsi" w:hAnsiTheme="minorHAnsi" w:cstheme="minorHAnsi"/>
          <w:b/>
          <w:szCs w:val="24"/>
        </w:rPr>
        <w:t>Video Check #6 and Text Check</w:t>
      </w:r>
      <w:r w:rsidR="003D2DA6" w:rsidRPr="001D5562">
        <w:rPr>
          <w:rFonts w:asciiTheme="minorHAnsi" w:hAnsiTheme="minorHAnsi" w:cstheme="minorHAnsi"/>
          <w:b/>
          <w:szCs w:val="24"/>
        </w:rPr>
        <w:t xml:space="preserve"> #5</w:t>
      </w:r>
    </w:p>
    <w:p w14:paraId="039F8798" w14:textId="42D21AB0" w:rsidR="005B4603" w:rsidRPr="001D5562" w:rsidRDefault="004B21A2" w:rsidP="005B4603">
      <w:pPr>
        <w:rPr>
          <w:rFonts w:asciiTheme="minorHAnsi" w:hAnsiTheme="minorHAnsi" w:cstheme="minorHAnsi"/>
          <w:szCs w:val="24"/>
        </w:rPr>
      </w:pPr>
      <w:r w:rsidRPr="001D5562">
        <w:rPr>
          <w:rFonts w:asciiTheme="minorHAnsi" w:hAnsiTheme="minorHAnsi" w:cstheme="minorHAnsi"/>
          <w:szCs w:val="24"/>
        </w:rPr>
        <w:t xml:space="preserve"> </w:t>
      </w:r>
    </w:p>
    <w:p w14:paraId="1A217224" w14:textId="6B31E8CC" w:rsidR="005B4603" w:rsidRPr="001D5562" w:rsidRDefault="005B4603" w:rsidP="005B4603">
      <w:pPr>
        <w:rPr>
          <w:rFonts w:asciiTheme="minorHAnsi" w:hAnsiTheme="minorHAnsi" w:cstheme="minorHAnsi"/>
          <w:b/>
          <w:szCs w:val="24"/>
        </w:rPr>
      </w:pPr>
      <w:r w:rsidRPr="001D5562">
        <w:rPr>
          <w:rFonts w:asciiTheme="minorHAnsi" w:hAnsiTheme="minorHAnsi" w:cstheme="minorHAnsi"/>
          <w:b/>
          <w:szCs w:val="24"/>
        </w:rPr>
        <w:t>Mid</w:t>
      </w:r>
      <w:r w:rsidR="0077472A" w:rsidRPr="001D5562">
        <w:rPr>
          <w:rFonts w:asciiTheme="minorHAnsi" w:hAnsiTheme="minorHAnsi" w:cstheme="minorHAnsi"/>
          <w:b/>
          <w:szCs w:val="24"/>
        </w:rPr>
        <w:t>-t</w:t>
      </w:r>
      <w:r w:rsidR="00C5735A" w:rsidRPr="001D5562">
        <w:rPr>
          <w:rFonts w:asciiTheme="minorHAnsi" w:hAnsiTheme="minorHAnsi" w:cstheme="minorHAnsi"/>
          <w:b/>
          <w:szCs w:val="24"/>
        </w:rPr>
        <w:t>erm Break – October 14-17</w:t>
      </w:r>
      <w:r w:rsidRPr="001D5562">
        <w:rPr>
          <w:rFonts w:asciiTheme="minorHAnsi" w:hAnsiTheme="minorHAnsi" w:cstheme="minorHAnsi"/>
          <w:b/>
          <w:szCs w:val="24"/>
        </w:rPr>
        <w:t xml:space="preserve"> </w:t>
      </w:r>
    </w:p>
    <w:p w14:paraId="10249118" w14:textId="77777777" w:rsidR="005B4603" w:rsidRPr="001D5562" w:rsidRDefault="005B4603" w:rsidP="005B4603">
      <w:pPr>
        <w:rPr>
          <w:rFonts w:asciiTheme="minorHAnsi" w:hAnsiTheme="minorHAnsi" w:cstheme="minorHAnsi"/>
          <w:szCs w:val="24"/>
        </w:rPr>
      </w:pPr>
      <w:r w:rsidRPr="001D5562">
        <w:rPr>
          <w:rFonts w:asciiTheme="minorHAnsi" w:hAnsiTheme="minorHAnsi" w:cstheme="minorHAnsi"/>
          <w:szCs w:val="24"/>
        </w:rPr>
        <w:t xml:space="preserve"> </w:t>
      </w:r>
    </w:p>
    <w:p w14:paraId="115698F9" w14:textId="63A0D3D1" w:rsidR="004B21A2" w:rsidRPr="001D5562" w:rsidRDefault="004B21A2" w:rsidP="005B4603">
      <w:pPr>
        <w:rPr>
          <w:rFonts w:asciiTheme="minorHAnsi" w:hAnsiTheme="minorHAnsi" w:cstheme="minorHAnsi"/>
          <w:szCs w:val="24"/>
        </w:rPr>
      </w:pPr>
      <w:r w:rsidRPr="001D5562">
        <w:rPr>
          <w:rFonts w:asciiTheme="minorHAnsi" w:hAnsiTheme="minorHAnsi" w:cstheme="minorHAnsi"/>
          <w:b/>
          <w:szCs w:val="24"/>
          <w:u w:val="single"/>
        </w:rPr>
        <w:t>Week E</w:t>
      </w:r>
      <w:r w:rsidR="005B4603" w:rsidRPr="001D5562">
        <w:rPr>
          <w:rFonts w:asciiTheme="minorHAnsi" w:hAnsiTheme="minorHAnsi" w:cstheme="minorHAnsi"/>
          <w:b/>
          <w:szCs w:val="24"/>
          <w:u w:val="single"/>
        </w:rPr>
        <w:t>ight</w:t>
      </w:r>
      <w:r w:rsidR="005B4603" w:rsidRPr="001D5562">
        <w:rPr>
          <w:rFonts w:asciiTheme="minorHAnsi" w:hAnsiTheme="minorHAnsi" w:cstheme="minorHAnsi"/>
          <w:szCs w:val="24"/>
        </w:rPr>
        <w:t xml:space="preserve"> </w:t>
      </w:r>
      <w:r w:rsidR="007775BB" w:rsidRPr="001D5562">
        <w:rPr>
          <w:rFonts w:asciiTheme="minorHAnsi" w:hAnsiTheme="minorHAnsi" w:cstheme="minorHAnsi"/>
          <w:szCs w:val="24"/>
        </w:rPr>
        <w:tab/>
      </w:r>
      <w:r w:rsidR="007775BB" w:rsidRPr="001D5562">
        <w:rPr>
          <w:rFonts w:asciiTheme="minorHAnsi" w:hAnsiTheme="minorHAnsi" w:cstheme="minorHAnsi"/>
          <w:szCs w:val="24"/>
        </w:rPr>
        <w:tab/>
      </w:r>
      <w:r w:rsidR="005B4603" w:rsidRPr="001D5562">
        <w:rPr>
          <w:rFonts w:asciiTheme="minorHAnsi" w:hAnsiTheme="minorHAnsi" w:cstheme="minorHAnsi"/>
          <w:szCs w:val="24"/>
        </w:rPr>
        <w:t>Application of research to the text/character work</w:t>
      </w:r>
    </w:p>
    <w:p w14:paraId="10446B99" w14:textId="1B22F82A" w:rsidR="004B21A2" w:rsidRPr="001D5562" w:rsidRDefault="004B21A2" w:rsidP="004B21A2">
      <w:pPr>
        <w:ind w:left="2160" w:hanging="2150"/>
        <w:rPr>
          <w:rFonts w:asciiTheme="minorHAnsi" w:hAnsiTheme="minorHAnsi" w:cstheme="minorHAnsi"/>
          <w:b/>
          <w:szCs w:val="24"/>
        </w:rPr>
      </w:pPr>
      <w:r w:rsidRPr="001D5562">
        <w:rPr>
          <w:rFonts w:asciiTheme="minorHAnsi" w:hAnsiTheme="minorHAnsi" w:cstheme="minorHAnsi"/>
          <w:szCs w:val="24"/>
        </w:rPr>
        <w:tab/>
      </w:r>
      <w:r w:rsidRPr="001D5562">
        <w:rPr>
          <w:rFonts w:asciiTheme="minorHAnsi" w:hAnsiTheme="minorHAnsi" w:cstheme="minorHAnsi"/>
          <w:b/>
          <w:szCs w:val="24"/>
        </w:rPr>
        <w:t>Video Check #7 and Text Check #</w:t>
      </w:r>
      <w:r w:rsidR="003D2DA6" w:rsidRPr="001D5562">
        <w:rPr>
          <w:rFonts w:asciiTheme="minorHAnsi" w:hAnsiTheme="minorHAnsi" w:cstheme="minorHAnsi"/>
          <w:b/>
          <w:szCs w:val="24"/>
        </w:rPr>
        <w:t>6 and #</w:t>
      </w:r>
      <w:r w:rsidRPr="001D5562">
        <w:rPr>
          <w:rFonts w:asciiTheme="minorHAnsi" w:hAnsiTheme="minorHAnsi" w:cstheme="minorHAnsi"/>
          <w:b/>
          <w:szCs w:val="24"/>
        </w:rPr>
        <w:t>7</w:t>
      </w:r>
      <w:r w:rsidR="003D2DA6" w:rsidRPr="001D5562">
        <w:rPr>
          <w:rFonts w:asciiTheme="minorHAnsi" w:hAnsiTheme="minorHAnsi" w:cstheme="minorHAnsi"/>
          <w:b/>
          <w:szCs w:val="24"/>
        </w:rPr>
        <w:t xml:space="preserve"> (Character analysis)</w:t>
      </w:r>
    </w:p>
    <w:p w14:paraId="36302328" w14:textId="11567837" w:rsidR="005B4603" w:rsidRPr="001D5562" w:rsidRDefault="004B21A2" w:rsidP="005B4603">
      <w:pPr>
        <w:rPr>
          <w:rFonts w:asciiTheme="minorHAnsi" w:hAnsiTheme="minorHAnsi" w:cstheme="minorHAnsi"/>
          <w:szCs w:val="24"/>
        </w:rPr>
      </w:pPr>
      <w:r w:rsidRPr="001D5562">
        <w:rPr>
          <w:rFonts w:asciiTheme="minorHAnsi" w:hAnsiTheme="minorHAnsi" w:cstheme="minorHAnsi"/>
          <w:szCs w:val="24"/>
        </w:rPr>
        <w:t xml:space="preserve"> </w:t>
      </w:r>
      <w:r w:rsidR="005B4603" w:rsidRPr="001D5562">
        <w:rPr>
          <w:rFonts w:asciiTheme="minorHAnsi" w:hAnsiTheme="minorHAnsi" w:cstheme="minorHAnsi"/>
          <w:szCs w:val="24"/>
        </w:rPr>
        <w:t xml:space="preserve"> </w:t>
      </w:r>
    </w:p>
    <w:p w14:paraId="470BCE64" w14:textId="6B3CD405" w:rsidR="005B4603" w:rsidRPr="001D5562" w:rsidRDefault="004B21A2" w:rsidP="00C0261A">
      <w:pPr>
        <w:rPr>
          <w:rFonts w:asciiTheme="minorHAnsi" w:hAnsiTheme="minorHAnsi" w:cstheme="minorHAnsi"/>
          <w:szCs w:val="24"/>
        </w:rPr>
      </w:pPr>
      <w:r w:rsidRPr="001D5562">
        <w:rPr>
          <w:rFonts w:asciiTheme="minorHAnsi" w:hAnsiTheme="minorHAnsi" w:cstheme="minorHAnsi"/>
          <w:b/>
          <w:szCs w:val="24"/>
          <w:u w:val="single"/>
        </w:rPr>
        <w:t>Week N</w:t>
      </w:r>
      <w:r w:rsidR="005B4603" w:rsidRPr="001D5562">
        <w:rPr>
          <w:rFonts w:asciiTheme="minorHAnsi" w:hAnsiTheme="minorHAnsi" w:cstheme="minorHAnsi"/>
          <w:b/>
          <w:szCs w:val="24"/>
          <w:u w:val="single"/>
        </w:rPr>
        <w:t>ine</w:t>
      </w:r>
      <w:r w:rsidR="005B4603" w:rsidRPr="001D5562">
        <w:rPr>
          <w:rFonts w:asciiTheme="minorHAnsi" w:hAnsiTheme="minorHAnsi" w:cstheme="minorHAnsi"/>
          <w:szCs w:val="24"/>
        </w:rPr>
        <w:t xml:space="preserve"> </w:t>
      </w:r>
      <w:r w:rsidR="007775BB" w:rsidRPr="001D5562">
        <w:rPr>
          <w:rFonts w:asciiTheme="minorHAnsi" w:hAnsiTheme="minorHAnsi" w:cstheme="minorHAnsi"/>
          <w:szCs w:val="24"/>
        </w:rPr>
        <w:tab/>
      </w:r>
      <w:r w:rsidR="007775BB" w:rsidRPr="001D5562">
        <w:rPr>
          <w:rFonts w:asciiTheme="minorHAnsi" w:hAnsiTheme="minorHAnsi" w:cstheme="minorHAnsi"/>
          <w:szCs w:val="24"/>
        </w:rPr>
        <w:tab/>
      </w:r>
      <w:r w:rsidR="005B4603" w:rsidRPr="001D5562">
        <w:rPr>
          <w:rFonts w:asciiTheme="minorHAnsi" w:hAnsiTheme="minorHAnsi" w:cstheme="minorHAnsi"/>
          <w:szCs w:val="24"/>
        </w:rPr>
        <w:t>Application of rese</w:t>
      </w:r>
      <w:r w:rsidRPr="001D5562">
        <w:rPr>
          <w:rFonts w:asciiTheme="minorHAnsi" w:hAnsiTheme="minorHAnsi" w:cstheme="minorHAnsi"/>
          <w:szCs w:val="24"/>
        </w:rPr>
        <w:t>arch to the text/character work</w:t>
      </w:r>
    </w:p>
    <w:p w14:paraId="331244F8" w14:textId="4288763C" w:rsidR="004B21A2" w:rsidRPr="001D5562" w:rsidRDefault="004B21A2" w:rsidP="004B21A2">
      <w:pPr>
        <w:ind w:left="2160" w:hanging="2150"/>
        <w:rPr>
          <w:rFonts w:asciiTheme="minorHAnsi" w:hAnsiTheme="minorHAnsi" w:cstheme="minorHAnsi"/>
          <w:b/>
          <w:szCs w:val="24"/>
        </w:rPr>
      </w:pPr>
      <w:r w:rsidRPr="001D5562">
        <w:rPr>
          <w:rFonts w:asciiTheme="minorHAnsi" w:hAnsiTheme="minorHAnsi" w:cstheme="minorHAnsi"/>
          <w:szCs w:val="24"/>
        </w:rPr>
        <w:tab/>
      </w:r>
      <w:r w:rsidRPr="001D5562">
        <w:rPr>
          <w:rFonts w:asciiTheme="minorHAnsi" w:hAnsiTheme="minorHAnsi" w:cstheme="minorHAnsi"/>
          <w:b/>
          <w:szCs w:val="24"/>
        </w:rPr>
        <w:t>Video Check #8 and Text Check #8</w:t>
      </w:r>
    </w:p>
    <w:p w14:paraId="2AF9A606" w14:textId="34D11071" w:rsidR="005B4603" w:rsidRPr="001D5562" w:rsidRDefault="004B21A2" w:rsidP="005B4603">
      <w:pPr>
        <w:rPr>
          <w:rFonts w:asciiTheme="minorHAnsi" w:hAnsiTheme="minorHAnsi" w:cstheme="minorHAnsi"/>
          <w:szCs w:val="24"/>
        </w:rPr>
      </w:pPr>
      <w:r w:rsidRPr="001D5562">
        <w:rPr>
          <w:rFonts w:asciiTheme="minorHAnsi" w:hAnsiTheme="minorHAnsi" w:cstheme="minorHAnsi"/>
          <w:szCs w:val="24"/>
        </w:rPr>
        <w:t xml:space="preserve"> </w:t>
      </w:r>
    </w:p>
    <w:p w14:paraId="466309E6" w14:textId="7612DAAD" w:rsidR="005B4603" w:rsidRPr="001D5562" w:rsidRDefault="004B21A2" w:rsidP="005B4603">
      <w:pPr>
        <w:rPr>
          <w:rFonts w:asciiTheme="minorHAnsi" w:hAnsiTheme="minorHAnsi" w:cstheme="minorHAnsi"/>
          <w:szCs w:val="24"/>
        </w:rPr>
      </w:pPr>
      <w:r w:rsidRPr="001D5562">
        <w:rPr>
          <w:rFonts w:asciiTheme="minorHAnsi" w:hAnsiTheme="minorHAnsi" w:cstheme="minorHAnsi"/>
          <w:b/>
          <w:szCs w:val="24"/>
          <w:u w:val="single"/>
        </w:rPr>
        <w:t>Week T</w:t>
      </w:r>
      <w:r w:rsidR="005B4603" w:rsidRPr="001D5562">
        <w:rPr>
          <w:rFonts w:asciiTheme="minorHAnsi" w:hAnsiTheme="minorHAnsi" w:cstheme="minorHAnsi"/>
          <w:b/>
          <w:szCs w:val="24"/>
          <w:u w:val="single"/>
        </w:rPr>
        <w:t>en</w:t>
      </w:r>
      <w:r w:rsidR="0097432E" w:rsidRPr="001D5562">
        <w:rPr>
          <w:rFonts w:asciiTheme="minorHAnsi" w:hAnsiTheme="minorHAnsi" w:cstheme="minorHAnsi"/>
          <w:szCs w:val="24"/>
        </w:rPr>
        <w:tab/>
      </w:r>
      <w:r w:rsidR="0097432E" w:rsidRPr="001D5562">
        <w:rPr>
          <w:rFonts w:asciiTheme="minorHAnsi" w:hAnsiTheme="minorHAnsi" w:cstheme="minorHAnsi"/>
          <w:szCs w:val="24"/>
        </w:rPr>
        <w:tab/>
      </w:r>
      <w:r w:rsidR="00686D5B">
        <w:rPr>
          <w:rFonts w:asciiTheme="minorHAnsi" w:hAnsiTheme="minorHAnsi" w:cstheme="minorHAnsi"/>
          <w:szCs w:val="24"/>
        </w:rPr>
        <w:t>Music selections – placement and payoff</w:t>
      </w:r>
      <w:r w:rsidR="005B4603" w:rsidRPr="001D5562">
        <w:rPr>
          <w:rFonts w:asciiTheme="minorHAnsi" w:hAnsiTheme="minorHAnsi" w:cstheme="minorHAnsi"/>
          <w:szCs w:val="24"/>
        </w:rPr>
        <w:t xml:space="preserve">  </w:t>
      </w:r>
    </w:p>
    <w:p w14:paraId="607F8E99" w14:textId="77777777" w:rsidR="005B4603" w:rsidRPr="001D5562" w:rsidRDefault="005B4603" w:rsidP="005B4603">
      <w:pPr>
        <w:rPr>
          <w:rFonts w:asciiTheme="minorHAnsi" w:hAnsiTheme="minorHAnsi" w:cstheme="minorHAnsi"/>
          <w:szCs w:val="24"/>
        </w:rPr>
      </w:pPr>
      <w:r w:rsidRPr="001D5562">
        <w:rPr>
          <w:rFonts w:asciiTheme="minorHAnsi" w:hAnsiTheme="minorHAnsi" w:cstheme="minorHAnsi"/>
          <w:szCs w:val="24"/>
        </w:rPr>
        <w:t xml:space="preserve"> </w:t>
      </w:r>
    </w:p>
    <w:p w14:paraId="188E7FD1" w14:textId="1FD830E9" w:rsidR="005B4603" w:rsidRPr="001D5562" w:rsidRDefault="004B21A2" w:rsidP="00686D5B">
      <w:pPr>
        <w:ind w:left="2160" w:hanging="2160"/>
        <w:rPr>
          <w:rFonts w:asciiTheme="minorHAnsi" w:hAnsiTheme="minorHAnsi" w:cstheme="minorHAnsi"/>
          <w:szCs w:val="24"/>
        </w:rPr>
      </w:pPr>
      <w:r w:rsidRPr="001D5562">
        <w:rPr>
          <w:rFonts w:asciiTheme="minorHAnsi" w:hAnsiTheme="minorHAnsi" w:cstheme="minorHAnsi"/>
          <w:b/>
          <w:szCs w:val="24"/>
          <w:u w:val="single"/>
        </w:rPr>
        <w:t>Week E</w:t>
      </w:r>
      <w:r w:rsidR="005B4603" w:rsidRPr="001D5562">
        <w:rPr>
          <w:rFonts w:asciiTheme="minorHAnsi" w:hAnsiTheme="minorHAnsi" w:cstheme="minorHAnsi"/>
          <w:b/>
          <w:szCs w:val="24"/>
          <w:u w:val="single"/>
        </w:rPr>
        <w:t>leven</w:t>
      </w:r>
      <w:r w:rsidR="00686D5B">
        <w:rPr>
          <w:rFonts w:asciiTheme="minorHAnsi" w:hAnsiTheme="minorHAnsi" w:cstheme="minorHAnsi"/>
          <w:szCs w:val="24"/>
        </w:rPr>
        <w:tab/>
      </w:r>
      <w:r w:rsidR="005B4603" w:rsidRPr="001D5562">
        <w:rPr>
          <w:rFonts w:asciiTheme="minorHAnsi" w:hAnsiTheme="minorHAnsi" w:cstheme="minorHAnsi"/>
          <w:szCs w:val="24"/>
        </w:rPr>
        <w:t xml:space="preserve">In the </w:t>
      </w:r>
      <w:proofErr w:type="gramStart"/>
      <w:r w:rsidR="005B4603" w:rsidRPr="001D5562">
        <w:rPr>
          <w:rFonts w:asciiTheme="minorHAnsi" w:hAnsiTheme="minorHAnsi" w:cstheme="minorHAnsi"/>
          <w:szCs w:val="24"/>
        </w:rPr>
        <w:t xml:space="preserve">space </w:t>
      </w:r>
      <w:r w:rsidR="00686D5B">
        <w:rPr>
          <w:rFonts w:asciiTheme="minorHAnsi" w:hAnsiTheme="minorHAnsi" w:cstheme="minorHAnsi"/>
          <w:szCs w:val="24"/>
        </w:rPr>
        <w:t xml:space="preserve"> -</w:t>
      </w:r>
      <w:proofErr w:type="gramEnd"/>
      <w:r w:rsidR="00686D5B">
        <w:rPr>
          <w:rFonts w:asciiTheme="minorHAnsi" w:hAnsiTheme="minorHAnsi" w:cstheme="minorHAnsi"/>
          <w:szCs w:val="24"/>
        </w:rPr>
        <w:t xml:space="preserve"> Focus: Working through last minute changes and reviewing materials – Preparation for Tech</w:t>
      </w:r>
    </w:p>
    <w:p w14:paraId="2DCA2E8C" w14:textId="77777777" w:rsidR="005B4603" w:rsidRPr="001D5562" w:rsidRDefault="005B4603" w:rsidP="005B4603">
      <w:pPr>
        <w:rPr>
          <w:rFonts w:asciiTheme="minorHAnsi" w:hAnsiTheme="minorHAnsi" w:cstheme="minorHAnsi"/>
          <w:szCs w:val="24"/>
        </w:rPr>
      </w:pPr>
      <w:r w:rsidRPr="001D5562">
        <w:rPr>
          <w:rFonts w:asciiTheme="minorHAnsi" w:hAnsiTheme="minorHAnsi" w:cstheme="minorHAnsi"/>
          <w:szCs w:val="24"/>
        </w:rPr>
        <w:t xml:space="preserve"> </w:t>
      </w:r>
    </w:p>
    <w:p w14:paraId="40687E7C" w14:textId="0FA49A60" w:rsidR="005B4603" w:rsidRPr="001D5562" w:rsidRDefault="004B21A2" w:rsidP="005B4603">
      <w:pPr>
        <w:rPr>
          <w:rFonts w:asciiTheme="minorHAnsi" w:hAnsiTheme="minorHAnsi" w:cstheme="minorHAnsi"/>
          <w:szCs w:val="24"/>
        </w:rPr>
      </w:pPr>
      <w:r w:rsidRPr="001D5562">
        <w:rPr>
          <w:rFonts w:asciiTheme="minorHAnsi" w:hAnsiTheme="minorHAnsi" w:cstheme="minorHAnsi"/>
          <w:b/>
          <w:szCs w:val="24"/>
          <w:u w:val="single"/>
        </w:rPr>
        <w:t xml:space="preserve">Week </w:t>
      </w:r>
      <w:proofErr w:type="gramStart"/>
      <w:r w:rsidRPr="001D5562">
        <w:rPr>
          <w:rFonts w:asciiTheme="minorHAnsi" w:hAnsiTheme="minorHAnsi" w:cstheme="minorHAnsi"/>
          <w:b/>
          <w:szCs w:val="24"/>
          <w:u w:val="single"/>
        </w:rPr>
        <w:t>T</w:t>
      </w:r>
      <w:r w:rsidR="005B4603" w:rsidRPr="001D5562">
        <w:rPr>
          <w:rFonts w:asciiTheme="minorHAnsi" w:hAnsiTheme="minorHAnsi" w:cstheme="minorHAnsi"/>
          <w:b/>
          <w:szCs w:val="24"/>
          <w:u w:val="single"/>
        </w:rPr>
        <w:t>welve</w:t>
      </w:r>
      <w:r w:rsidR="005B4603" w:rsidRPr="001D5562">
        <w:rPr>
          <w:rFonts w:asciiTheme="minorHAnsi" w:hAnsiTheme="minorHAnsi" w:cstheme="minorHAnsi"/>
          <w:szCs w:val="24"/>
        </w:rPr>
        <w:t xml:space="preserve">  </w:t>
      </w:r>
      <w:r w:rsidR="00A34E63" w:rsidRPr="001D5562">
        <w:rPr>
          <w:rFonts w:asciiTheme="minorHAnsi" w:hAnsiTheme="minorHAnsi" w:cstheme="minorHAnsi"/>
          <w:szCs w:val="24"/>
        </w:rPr>
        <w:tab/>
      </w:r>
      <w:proofErr w:type="gramEnd"/>
      <w:r w:rsidR="005B4603" w:rsidRPr="001D5562">
        <w:rPr>
          <w:rFonts w:asciiTheme="minorHAnsi" w:hAnsiTheme="minorHAnsi" w:cstheme="minorHAnsi"/>
          <w:szCs w:val="24"/>
        </w:rPr>
        <w:t xml:space="preserve">In the space </w:t>
      </w:r>
      <w:r w:rsidR="00686D5B">
        <w:rPr>
          <w:rFonts w:asciiTheme="minorHAnsi" w:hAnsiTheme="minorHAnsi" w:cstheme="minorHAnsi"/>
          <w:szCs w:val="24"/>
        </w:rPr>
        <w:t xml:space="preserve"> - Focus: Working in the theatre for dress/tech</w:t>
      </w:r>
    </w:p>
    <w:p w14:paraId="5A072E3D" w14:textId="6791C757" w:rsidR="005B4603" w:rsidRPr="001D5562" w:rsidRDefault="005B4603" w:rsidP="00C0261A">
      <w:pPr>
        <w:rPr>
          <w:rFonts w:asciiTheme="minorHAnsi" w:hAnsiTheme="minorHAnsi" w:cstheme="minorHAnsi"/>
          <w:szCs w:val="24"/>
        </w:rPr>
      </w:pPr>
      <w:r w:rsidRPr="001D5562">
        <w:rPr>
          <w:rFonts w:asciiTheme="minorHAnsi" w:hAnsiTheme="minorHAnsi" w:cstheme="minorHAnsi"/>
          <w:szCs w:val="24"/>
        </w:rPr>
        <w:t xml:space="preserve">  </w:t>
      </w:r>
    </w:p>
    <w:p w14:paraId="3B82AA8D" w14:textId="1DE14224" w:rsidR="005B4603" w:rsidRPr="001D5562" w:rsidRDefault="005B4603" w:rsidP="00847151">
      <w:pPr>
        <w:rPr>
          <w:rFonts w:asciiTheme="minorHAnsi" w:hAnsiTheme="minorHAnsi" w:cstheme="minorHAnsi"/>
          <w:b/>
          <w:szCs w:val="24"/>
        </w:rPr>
      </w:pPr>
      <w:r w:rsidRPr="001D5562">
        <w:rPr>
          <w:rFonts w:asciiTheme="minorHAnsi" w:hAnsiTheme="minorHAnsi" w:cstheme="minorHAnsi"/>
          <w:b/>
          <w:szCs w:val="24"/>
        </w:rPr>
        <w:t xml:space="preserve">NEC </w:t>
      </w:r>
      <w:r w:rsidR="00A34E63" w:rsidRPr="001D5562">
        <w:rPr>
          <w:rFonts w:asciiTheme="minorHAnsi" w:hAnsiTheme="minorHAnsi" w:cstheme="minorHAnsi"/>
          <w:b/>
          <w:szCs w:val="24"/>
        </w:rPr>
        <w:t>theatre</w:t>
      </w:r>
      <w:r w:rsidRPr="001D5562">
        <w:rPr>
          <w:rFonts w:asciiTheme="minorHAnsi" w:hAnsiTheme="minorHAnsi" w:cstheme="minorHAnsi"/>
          <w:b/>
          <w:szCs w:val="24"/>
        </w:rPr>
        <w:t xml:space="preserve"> presents – </w:t>
      </w:r>
      <w:proofErr w:type="spellStart"/>
      <w:r w:rsidR="00686D5B">
        <w:rPr>
          <w:rFonts w:asciiTheme="minorHAnsi" w:hAnsiTheme="minorHAnsi" w:cstheme="minorHAnsi"/>
          <w:b/>
          <w:i/>
          <w:szCs w:val="24"/>
        </w:rPr>
        <w:t>Allowables</w:t>
      </w:r>
      <w:proofErr w:type="spellEnd"/>
      <w:r w:rsidR="00847151" w:rsidRPr="001D5562">
        <w:rPr>
          <w:rFonts w:asciiTheme="minorHAnsi" w:hAnsiTheme="minorHAnsi" w:cstheme="minorHAnsi"/>
          <w:b/>
          <w:i/>
          <w:szCs w:val="24"/>
        </w:rPr>
        <w:t xml:space="preserve"> – </w:t>
      </w:r>
      <w:r w:rsidR="00C5735A" w:rsidRPr="001D5562">
        <w:rPr>
          <w:rFonts w:asciiTheme="minorHAnsi" w:hAnsiTheme="minorHAnsi" w:cstheme="minorHAnsi"/>
          <w:b/>
          <w:szCs w:val="24"/>
        </w:rPr>
        <w:t>November 9, 10, 11 – 7:30pm and November 12</w:t>
      </w:r>
      <w:r w:rsidR="00847151" w:rsidRPr="001D5562">
        <w:rPr>
          <w:rFonts w:asciiTheme="minorHAnsi" w:hAnsiTheme="minorHAnsi" w:cstheme="minorHAnsi"/>
          <w:b/>
          <w:szCs w:val="24"/>
        </w:rPr>
        <w:t xml:space="preserve">, 3:00 pm.  </w:t>
      </w:r>
    </w:p>
    <w:p w14:paraId="1ED5B0A0" w14:textId="77777777" w:rsidR="005B4603" w:rsidRPr="001D5562" w:rsidRDefault="005B4603" w:rsidP="005B4603">
      <w:pPr>
        <w:rPr>
          <w:rFonts w:asciiTheme="minorHAnsi" w:hAnsiTheme="minorHAnsi" w:cstheme="minorHAnsi"/>
          <w:szCs w:val="24"/>
        </w:rPr>
      </w:pPr>
      <w:r w:rsidRPr="001D5562">
        <w:rPr>
          <w:rFonts w:asciiTheme="minorHAnsi" w:hAnsiTheme="minorHAnsi" w:cstheme="minorHAnsi"/>
          <w:szCs w:val="24"/>
        </w:rPr>
        <w:t xml:space="preserve"> </w:t>
      </w:r>
    </w:p>
    <w:p w14:paraId="06E5B5F5" w14:textId="65E9DC88" w:rsidR="005B4603" w:rsidRPr="001D5562" w:rsidRDefault="004B21A2" w:rsidP="005B4603">
      <w:pPr>
        <w:rPr>
          <w:rFonts w:asciiTheme="minorHAnsi" w:hAnsiTheme="minorHAnsi" w:cstheme="minorHAnsi"/>
          <w:szCs w:val="24"/>
        </w:rPr>
      </w:pPr>
      <w:r w:rsidRPr="001D5562">
        <w:rPr>
          <w:rFonts w:asciiTheme="minorHAnsi" w:hAnsiTheme="minorHAnsi" w:cstheme="minorHAnsi"/>
          <w:b/>
          <w:szCs w:val="24"/>
          <w:u w:val="single"/>
        </w:rPr>
        <w:t>Week T</w:t>
      </w:r>
      <w:r w:rsidR="005B4603" w:rsidRPr="001D5562">
        <w:rPr>
          <w:rFonts w:asciiTheme="minorHAnsi" w:hAnsiTheme="minorHAnsi" w:cstheme="minorHAnsi"/>
          <w:b/>
          <w:szCs w:val="24"/>
          <w:u w:val="single"/>
        </w:rPr>
        <w:t>hirteen</w:t>
      </w:r>
      <w:r w:rsidR="005B4603" w:rsidRPr="001D5562">
        <w:rPr>
          <w:rFonts w:asciiTheme="minorHAnsi" w:hAnsiTheme="minorHAnsi" w:cstheme="minorHAnsi"/>
          <w:szCs w:val="24"/>
        </w:rPr>
        <w:t xml:space="preserve"> </w:t>
      </w:r>
      <w:r w:rsidR="00847151" w:rsidRPr="001D5562">
        <w:rPr>
          <w:rFonts w:asciiTheme="minorHAnsi" w:hAnsiTheme="minorHAnsi" w:cstheme="minorHAnsi"/>
          <w:szCs w:val="24"/>
        </w:rPr>
        <w:tab/>
        <w:t xml:space="preserve">Post mortem </w:t>
      </w:r>
      <w:r w:rsidRPr="001D5562">
        <w:rPr>
          <w:rFonts w:asciiTheme="minorHAnsi" w:hAnsiTheme="minorHAnsi" w:cstheme="minorHAnsi"/>
          <w:szCs w:val="24"/>
        </w:rPr>
        <w:t>–</w:t>
      </w:r>
      <w:r w:rsidR="00847151" w:rsidRPr="001D5562">
        <w:rPr>
          <w:rFonts w:asciiTheme="minorHAnsi" w:hAnsiTheme="minorHAnsi" w:cstheme="minorHAnsi"/>
          <w:szCs w:val="24"/>
        </w:rPr>
        <w:t xml:space="preserve"> </w:t>
      </w:r>
      <w:r w:rsidR="00C5735A" w:rsidRPr="001D5562">
        <w:rPr>
          <w:rFonts w:asciiTheme="minorHAnsi" w:hAnsiTheme="minorHAnsi" w:cstheme="minorHAnsi"/>
          <w:szCs w:val="24"/>
        </w:rPr>
        <w:t>fall production</w:t>
      </w:r>
    </w:p>
    <w:p w14:paraId="35822496" w14:textId="77777777" w:rsidR="005B4603" w:rsidRPr="001D5562" w:rsidRDefault="005B4603" w:rsidP="005B4603">
      <w:pPr>
        <w:rPr>
          <w:rFonts w:asciiTheme="minorHAnsi" w:hAnsiTheme="minorHAnsi" w:cstheme="minorHAnsi"/>
          <w:szCs w:val="24"/>
        </w:rPr>
      </w:pPr>
      <w:r w:rsidRPr="001D5562">
        <w:rPr>
          <w:rFonts w:asciiTheme="minorHAnsi" w:hAnsiTheme="minorHAnsi" w:cstheme="minorHAnsi"/>
          <w:szCs w:val="24"/>
        </w:rPr>
        <w:t xml:space="preserve"> </w:t>
      </w:r>
    </w:p>
    <w:p w14:paraId="5CC26B41" w14:textId="729D71AE" w:rsidR="005B4603" w:rsidRPr="001D5562" w:rsidRDefault="00847151" w:rsidP="005B4603">
      <w:pPr>
        <w:rPr>
          <w:rFonts w:asciiTheme="minorHAnsi" w:hAnsiTheme="minorHAnsi" w:cstheme="minorHAnsi"/>
          <w:b/>
          <w:szCs w:val="24"/>
        </w:rPr>
      </w:pPr>
      <w:r w:rsidRPr="001D5562">
        <w:rPr>
          <w:rFonts w:asciiTheme="minorHAnsi" w:hAnsiTheme="minorHAnsi" w:cstheme="minorHAnsi"/>
          <w:b/>
          <w:szCs w:val="24"/>
        </w:rPr>
        <w:t>Thanksgiving Break – November 25 –</w:t>
      </w:r>
      <w:r w:rsidR="005B4603" w:rsidRPr="001D5562">
        <w:rPr>
          <w:rFonts w:asciiTheme="minorHAnsi" w:hAnsiTheme="minorHAnsi" w:cstheme="minorHAnsi"/>
          <w:b/>
          <w:szCs w:val="24"/>
        </w:rPr>
        <w:t xml:space="preserve"> 30 </w:t>
      </w:r>
    </w:p>
    <w:p w14:paraId="29997182" w14:textId="77777777" w:rsidR="005B4603" w:rsidRPr="001D5562" w:rsidRDefault="005B4603" w:rsidP="005B4603">
      <w:pPr>
        <w:rPr>
          <w:rFonts w:asciiTheme="minorHAnsi" w:hAnsiTheme="minorHAnsi" w:cstheme="minorHAnsi"/>
          <w:szCs w:val="24"/>
        </w:rPr>
      </w:pPr>
      <w:r w:rsidRPr="001D5562">
        <w:rPr>
          <w:rFonts w:asciiTheme="minorHAnsi" w:hAnsiTheme="minorHAnsi" w:cstheme="minorHAnsi"/>
          <w:szCs w:val="24"/>
        </w:rPr>
        <w:t xml:space="preserve"> </w:t>
      </w:r>
    </w:p>
    <w:p w14:paraId="21811755" w14:textId="7D9B81CE" w:rsidR="00686D5B" w:rsidRPr="001D5562" w:rsidRDefault="004B21A2" w:rsidP="00686D5B">
      <w:pPr>
        <w:ind w:left="2160" w:hanging="2160"/>
        <w:rPr>
          <w:rFonts w:asciiTheme="minorHAnsi" w:hAnsiTheme="minorHAnsi" w:cstheme="minorHAnsi"/>
          <w:szCs w:val="24"/>
        </w:rPr>
      </w:pPr>
      <w:r w:rsidRPr="001D5562">
        <w:rPr>
          <w:rFonts w:asciiTheme="minorHAnsi" w:hAnsiTheme="minorHAnsi" w:cstheme="minorHAnsi"/>
          <w:b/>
          <w:szCs w:val="24"/>
          <w:u w:val="single"/>
        </w:rPr>
        <w:t>Week F</w:t>
      </w:r>
      <w:r w:rsidR="005B4603" w:rsidRPr="001D5562">
        <w:rPr>
          <w:rFonts w:asciiTheme="minorHAnsi" w:hAnsiTheme="minorHAnsi" w:cstheme="minorHAnsi"/>
          <w:b/>
          <w:szCs w:val="24"/>
          <w:u w:val="single"/>
        </w:rPr>
        <w:t>ourteen</w:t>
      </w:r>
      <w:r w:rsidR="005B4603" w:rsidRPr="001D5562">
        <w:rPr>
          <w:rFonts w:asciiTheme="minorHAnsi" w:hAnsiTheme="minorHAnsi" w:cstheme="minorHAnsi"/>
          <w:szCs w:val="24"/>
        </w:rPr>
        <w:t xml:space="preserve"> </w:t>
      </w:r>
      <w:r w:rsidR="00847151" w:rsidRPr="001D5562">
        <w:rPr>
          <w:rFonts w:asciiTheme="minorHAnsi" w:hAnsiTheme="minorHAnsi" w:cstheme="minorHAnsi"/>
          <w:szCs w:val="24"/>
        </w:rPr>
        <w:tab/>
      </w:r>
      <w:r w:rsidR="00C5735A" w:rsidRPr="001D5562">
        <w:rPr>
          <w:rFonts w:asciiTheme="minorHAnsi" w:hAnsiTheme="minorHAnsi" w:cstheme="minorHAnsi"/>
          <w:i/>
          <w:szCs w:val="24"/>
        </w:rPr>
        <w:t>Waiting for Lefty</w:t>
      </w:r>
      <w:r w:rsidR="00847151" w:rsidRPr="001D5562">
        <w:rPr>
          <w:rFonts w:asciiTheme="minorHAnsi" w:hAnsiTheme="minorHAnsi" w:cstheme="minorHAnsi"/>
          <w:szCs w:val="24"/>
        </w:rPr>
        <w:t xml:space="preserve"> – Read/discuss</w:t>
      </w:r>
      <w:r w:rsidR="00686D5B">
        <w:rPr>
          <w:rFonts w:asciiTheme="minorHAnsi" w:hAnsiTheme="minorHAnsi" w:cstheme="minorHAnsi"/>
          <w:szCs w:val="24"/>
        </w:rPr>
        <w:t xml:space="preserve"> – Focus: How do we continue civic engagement through the rest of the season and our work as a department?  </w:t>
      </w:r>
    </w:p>
    <w:p w14:paraId="55C616F4" w14:textId="53708ED9" w:rsidR="004B21A2" w:rsidRPr="001D5562" w:rsidRDefault="004B21A2" w:rsidP="00847151">
      <w:pPr>
        <w:rPr>
          <w:rFonts w:asciiTheme="minorHAnsi" w:hAnsiTheme="minorHAnsi" w:cstheme="minorHAnsi"/>
          <w:b/>
          <w:szCs w:val="24"/>
        </w:rPr>
      </w:pPr>
      <w:r w:rsidRPr="001D5562">
        <w:rPr>
          <w:rFonts w:asciiTheme="minorHAnsi" w:hAnsiTheme="minorHAnsi" w:cstheme="minorHAnsi"/>
          <w:szCs w:val="24"/>
        </w:rPr>
        <w:tab/>
      </w:r>
      <w:r w:rsidRPr="001D5562">
        <w:rPr>
          <w:rFonts w:asciiTheme="minorHAnsi" w:hAnsiTheme="minorHAnsi" w:cstheme="minorHAnsi"/>
          <w:szCs w:val="24"/>
        </w:rPr>
        <w:tab/>
      </w:r>
      <w:r w:rsidRPr="001D5562">
        <w:rPr>
          <w:rFonts w:asciiTheme="minorHAnsi" w:hAnsiTheme="minorHAnsi" w:cstheme="minorHAnsi"/>
          <w:szCs w:val="24"/>
        </w:rPr>
        <w:tab/>
      </w:r>
      <w:r w:rsidRPr="001D5562">
        <w:rPr>
          <w:rFonts w:asciiTheme="minorHAnsi" w:hAnsiTheme="minorHAnsi" w:cstheme="minorHAnsi"/>
          <w:szCs w:val="24"/>
        </w:rPr>
        <w:tab/>
      </w:r>
      <w:r w:rsidRPr="001D5562">
        <w:rPr>
          <w:rFonts w:asciiTheme="minorHAnsi" w:hAnsiTheme="minorHAnsi" w:cstheme="minorHAnsi"/>
          <w:b/>
          <w:szCs w:val="24"/>
        </w:rPr>
        <w:t>Text Check #9</w:t>
      </w:r>
    </w:p>
    <w:p w14:paraId="2674C36B" w14:textId="77777777" w:rsidR="00847151" w:rsidRPr="001D5562" w:rsidRDefault="00847151" w:rsidP="00847151">
      <w:pPr>
        <w:rPr>
          <w:rFonts w:asciiTheme="minorHAnsi" w:hAnsiTheme="minorHAnsi" w:cstheme="minorHAnsi"/>
          <w:szCs w:val="24"/>
        </w:rPr>
      </w:pPr>
    </w:p>
    <w:p w14:paraId="527D0964" w14:textId="4DC3A876" w:rsidR="004B21A2" w:rsidRPr="001D5562" w:rsidRDefault="004B21A2" w:rsidP="00686D5B">
      <w:pPr>
        <w:ind w:left="2160" w:hanging="2160"/>
        <w:rPr>
          <w:rFonts w:asciiTheme="minorHAnsi" w:hAnsiTheme="minorHAnsi" w:cstheme="minorHAnsi"/>
          <w:szCs w:val="24"/>
        </w:rPr>
      </w:pPr>
      <w:r w:rsidRPr="001D5562">
        <w:rPr>
          <w:rFonts w:asciiTheme="minorHAnsi" w:hAnsiTheme="minorHAnsi" w:cstheme="minorHAnsi"/>
          <w:b/>
          <w:szCs w:val="24"/>
          <w:u w:val="single"/>
        </w:rPr>
        <w:t>Week F</w:t>
      </w:r>
      <w:r w:rsidR="005B4603" w:rsidRPr="001D5562">
        <w:rPr>
          <w:rFonts w:asciiTheme="minorHAnsi" w:hAnsiTheme="minorHAnsi" w:cstheme="minorHAnsi"/>
          <w:b/>
          <w:szCs w:val="24"/>
          <w:u w:val="single"/>
        </w:rPr>
        <w:t>ifteen</w:t>
      </w:r>
      <w:r w:rsidR="005B4603" w:rsidRPr="001D5562">
        <w:rPr>
          <w:rFonts w:asciiTheme="minorHAnsi" w:hAnsiTheme="minorHAnsi" w:cstheme="minorHAnsi"/>
          <w:szCs w:val="24"/>
        </w:rPr>
        <w:t xml:space="preserve"> </w:t>
      </w:r>
      <w:r w:rsidR="00686D5B">
        <w:rPr>
          <w:rFonts w:asciiTheme="minorHAnsi" w:hAnsiTheme="minorHAnsi" w:cstheme="minorHAnsi"/>
          <w:szCs w:val="24"/>
        </w:rPr>
        <w:tab/>
      </w:r>
      <w:bookmarkStart w:id="1" w:name="_GoBack"/>
      <w:bookmarkEnd w:id="1"/>
      <w:r w:rsidR="00686D5B">
        <w:rPr>
          <w:rFonts w:asciiTheme="minorHAnsi" w:hAnsiTheme="minorHAnsi" w:cstheme="minorHAnsi"/>
          <w:szCs w:val="24"/>
        </w:rPr>
        <w:t xml:space="preserve">The Federal Theatre Project, The Group Theatre Company, and </w:t>
      </w:r>
      <w:r w:rsidR="00686D5B">
        <w:rPr>
          <w:rFonts w:asciiTheme="minorHAnsi" w:hAnsiTheme="minorHAnsi" w:cstheme="minorHAnsi"/>
          <w:i/>
          <w:szCs w:val="24"/>
        </w:rPr>
        <w:t xml:space="preserve">The Cradle Will Rock. </w:t>
      </w:r>
      <w:r w:rsidRPr="001D5562">
        <w:rPr>
          <w:rFonts w:asciiTheme="minorHAnsi" w:hAnsiTheme="minorHAnsi" w:cstheme="minorHAnsi"/>
          <w:b/>
          <w:szCs w:val="24"/>
        </w:rPr>
        <w:t>Text Check #10</w:t>
      </w:r>
    </w:p>
    <w:sectPr w:rsidR="004B21A2" w:rsidRPr="001D5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43115"/>
    <w:multiLevelType w:val="hybridMultilevel"/>
    <w:tmpl w:val="DC98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B2F3B"/>
    <w:multiLevelType w:val="hybridMultilevel"/>
    <w:tmpl w:val="F850C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12720"/>
    <w:multiLevelType w:val="hybridMultilevel"/>
    <w:tmpl w:val="B9267B14"/>
    <w:lvl w:ilvl="0" w:tplc="C65C7374">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1E268AB"/>
    <w:multiLevelType w:val="hybridMultilevel"/>
    <w:tmpl w:val="46FEE1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C10EEF"/>
    <w:multiLevelType w:val="hybridMultilevel"/>
    <w:tmpl w:val="5622D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60698"/>
    <w:multiLevelType w:val="hybridMultilevel"/>
    <w:tmpl w:val="F90CE73C"/>
    <w:lvl w:ilvl="0" w:tplc="0409000F">
      <w:start w:val="1"/>
      <w:numFmt w:val="decimal"/>
      <w:lvlText w:val="%1."/>
      <w:lvlJc w:val="left"/>
      <w:pPr>
        <w:tabs>
          <w:tab w:val="num" w:pos="720"/>
        </w:tabs>
        <w:ind w:left="720" w:hanging="360"/>
      </w:pPr>
    </w:lvl>
    <w:lvl w:ilvl="1" w:tplc="9E18ACA6">
      <w:start w:val="1"/>
      <w:numFmt w:val="lowerLetter"/>
      <w:lvlText w:val="%2."/>
      <w:lvlJc w:val="left"/>
      <w:pPr>
        <w:tabs>
          <w:tab w:val="num" w:pos="1530"/>
        </w:tabs>
        <w:ind w:left="1530" w:hanging="360"/>
      </w:pPr>
      <w:rPr>
        <w:color w:val="000000" w:themeColor="text1"/>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0C"/>
    <w:rsid w:val="00030C0C"/>
    <w:rsid w:val="00084E76"/>
    <w:rsid w:val="000E10F0"/>
    <w:rsid w:val="00100ADE"/>
    <w:rsid w:val="001B0B3E"/>
    <w:rsid w:val="001B42CA"/>
    <w:rsid w:val="001D5562"/>
    <w:rsid w:val="001E285D"/>
    <w:rsid w:val="00200AD8"/>
    <w:rsid w:val="00227A8E"/>
    <w:rsid w:val="002353BE"/>
    <w:rsid w:val="00237833"/>
    <w:rsid w:val="00263BD8"/>
    <w:rsid w:val="002735D5"/>
    <w:rsid w:val="002768CB"/>
    <w:rsid w:val="002A59D6"/>
    <w:rsid w:val="002D33F2"/>
    <w:rsid w:val="003057BE"/>
    <w:rsid w:val="003438EA"/>
    <w:rsid w:val="0035535B"/>
    <w:rsid w:val="003B2877"/>
    <w:rsid w:val="003B66E5"/>
    <w:rsid w:val="003D2DA6"/>
    <w:rsid w:val="00403CB7"/>
    <w:rsid w:val="004132E0"/>
    <w:rsid w:val="004B21A2"/>
    <w:rsid w:val="00503C5E"/>
    <w:rsid w:val="005107E9"/>
    <w:rsid w:val="00537D94"/>
    <w:rsid w:val="005557B0"/>
    <w:rsid w:val="005B4603"/>
    <w:rsid w:val="00686D5B"/>
    <w:rsid w:val="006D2741"/>
    <w:rsid w:val="006F7DBD"/>
    <w:rsid w:val="00763F73"/>
    <w:rsid w:val="0077472A"/>
    <w:rsid w:val="007775BB"/>
    <w:rsid w:val="0078414B"/>
    <w:rsid w:val="00822CA9"/>
    <w:rsid w:val="00847151"/>
    <w:rsid w:val="0088664E"/>
    <w:rsid w:val="008D0253"/>
    <w:rsid w:val="0092090C"/>
    <w:rsid w:val="00953746"/>
    <w:rsid w:val="009570C7"/>
    <w:rsid w:val="00957BB9"/>
    <w:rsid w:val="0097432E"/>
    <w:rsid w:val="0097463E"/>
    <w:rsid w:val="009B1B3B"/>
    <w:rsid w:val="00A15C61"/>
    <w:rsid w:val="00A342B9"/>
    <w:rsid w:val="00A34E63"/>
    <w:rsid w:val="00A424E5"/>
    <w:rsid w:val="00A71DCD"/>
    <w:rsid w:val="00A77380"/>
    <w:rsid w:val="00AC34C0"/>
    <w:rsid w:val="00AC473C"/>
    <w:rsid w:val="00B13BF6"/>
    <w:rsid w:val="00B375CF"/>
    <w:rsid w:val="00B412F5"/>
    <w:rsid w:val="00B52706"/>
    <w:rsid w:val="00B67C24"/>
    <w:rsid w:val="00B74E98"/>
    <w:rsid w:val="00B97109"/>
    <w:rsid w:val="00B97A61"/>
    <w:rsid w:val="00BC0D11"/>
    <w:rsid w:val="00C0261A"/>
    <w:rsid w:val="00C12B47"/>
    <w:rsid w:val="00C35086"/>
    <w:rsid w:val="00C5735A"/>
    <w:rsid w:val="00CD5FE5"/>
    <w:rsid w:val="00DB5C24"/>
    <w:rsid w:val="00E06257"/>
    <w:rsid w:val="00E23891"/>
    <w:rsid w:val="00E930E3"/>
    <w:rsid w:val="00EB0982"/>
    <w:rsid w:val="00EE49CD"/>
    <w:rsid w:val="00EF7191"/>
    <w:rsid w:val="00F40BFD"/>
    <w:rsid w:val="00F46D7D"/>
    <w:rsid w:val="00F5203D"/>
    <w:rsid w:val="00F97464"/>
    <w:rsid w:val="00FA3C65"/>
    <w:rsid w:val="00FB75F0"/>
    <w:rsid w:val="00FF3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7C506B"/>
  <w15:docId w15:val="{58F30904-777E-4920-8FDC-E3F62860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90C"/>
    <w:pPr>
      <w:spacing w:after="6" w:line="249" w:lineRule="auto"/>
      <w:ind w:left="10" w:right="936" w:hanging="10"/>
    </w:pPr>
    <w:rPr>
      <w:rFonts w:ascii="Cambria" w:eastAsia="Calibri" w:hAnsi="Cambria" w:cs="Calibri"/>
      <w:color w:val="000000"/>
      <w:sz w:val="24"/>
    </w:rPr>
  </w:style>
  <w:style w:type="paragraph" w:styleId="Heading1">
    <w:name w:val="heading 1"/>
    <w:next w:val="Normal"/>
    <w:link w:val="Heading1Char"/>
    <w:autoRedefine/>
    <w:uiPriority w:val="9"/>
    <w:unhideWhenUsed/>
    <w:qFormat/>
    <w:rsid w:val="0092090C"/>
    <w:pPr>
      <w:keepNext/>
      <w:keepLines/>
      <w:spacing w:after="0"/>
      <w:ind w:right="900"/>
      <w:outlineLvl w:val="0"/>
    </w:pPr>
    <w:rPr>
      <w:rFonts w:ascii="Cambria" w:eastAsia="Calibri" w:hAnsi="Cambria" w:cs="Calibri"/>
      <w:b/>
      <w:color w:val="000000"/>
      <w:sz w:val="40"/>
    </w:rPr>
  </w:style>
  <w:style w:type="paragraph" w:styleId="Heading2">
    <w:name w:val="heading 2"/>
    <w:next w:val="Normal"/>
    <w:link w:val="Heading2Char"/>
    <w:autoRedefine/>
    <w:uiPriority w:val="9"/>
    <w:unhideWhenUsed/>
    <w:qFormat/>
    <w:rsid w:val="0092090C"/>
    <w:pPr>
      <w:keepNext/>
      <w:keepLines/>
      <w:tabs>
        <w:tab w:val="left" w:pos="7920"/>
      </w:tabs>
      <w:spacing w:before="120" w:after="0"/>
      <w:ind w:hanging="14"/>
      <w:outlineLvl w:val="1"/>
    </w:pPr>
    <w:rPr>
      <w:rFonts w:ascii="Times New Roman" w:eastAsia="Calibri"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90C"/>
    <w:rPr>
      <w:rFonts w:ascii="Cambria" w:eastAsia="Calibri" w:hAnsi="Cambria" w:cs="Calibri"/>
      <w:b/>
      <w:color w:val="000000"/>
      <w:sz w:val="40"/>
    </w:rPr>
  </w:style>
  <w:style w:type="character" w:customStyle="1" w:styleId="Heading2Char">
    <w:name w:val="Heading 2 Char"/>
    <w:basedOn w:val="DefaultParagraphFont"/>
    <w:link w:val="Heading2"/>
    <w:uiPriority w:val="9"/>
    <w:rsid w:val="0092090C"/>
    <w:rPr>
      <w:rFonts w:ascii="Times New Roman" w:eastAsia="Calibri" w:hAnsi="Times New Roman" w:cs="Times New Roman"/>
      <w:b/>
      <w:sz w:val="28"/>
    </w:rPr>
  </w:style>
  <w:style w:type="paragraph" w:styleId="ListParagraph">
    <w:name w:val="List Paragraph"/>
    <w:basedOn w:val="Normal"/>
    <w:uiPriority w:val="34"/>
    <w:qFormat/>
    <w:rsid w:val="0092090C"/>
    <w:pPr>
      <w:ind w:left="720"/>
      <w:contextualSpacing/>
    </w:pPr>
  </w:style>
  <w:style w:type="paragraph" w:styleId="BodyTextIndent">
    <w:name w:val="Body Text Indent"/>
    <w:basedOn w:val="Normal"/>
    <w:link w:val="BodyTextIndentChar"/>
    <w:rsid w:val="0092090C"/>
    <w:pPr>
      <w:spacing w:after="0" w:line="240" w:lineRule="auto"/>
      <w:ind w:left="720" w:right="0" w:hanging="360"/>
    </w:pPr>
    <w:rPr>
      <w:rFonts w:ascii="Times New Roman" w:eastAsia="Times New Roman" w:hAnsi="Times New Roman" w:cs="Times New Roman"/>
      <w:color w:val="auto"/>
      <w:szCs w:val="24"/>
    </w:rPr>
  </w:style>
  <w:style w:type="character" w:customStyle="1" w:styleId="BodyTextIndentChar">
    <w:name w:val="Body Text Indent Char"/>
    <w:basedOn w:val="DefaultParagraphFont"/>
    <w:link w:val="BodyTextIndent"/>
    <w:rsid w:val="0092090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090C"/>
    <w:rPr>
      <w:color w:val="0563C1" w:themeColor="hyperlink"/>
      <w:u w:val="single"/>
    </w:rPr>
  </w:style>
  <w:style w:type="paragraph" w:styleId="BalloonText">
    <w:name w:val="Balloon Text"/>
    <w:basedOn w:val="Normal"/>
    <w:link w:val="BalloonTextChar"/>
    <w:uiPriority w:val="99"/>
    <w:semiHidden/>
    <w:unhideWhenUsed/>
    <w:rsid w:val="00B74E9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74E98"/>
    <w:rPr>
      <w:rFonts w:ascii="Lucida Grande" w:eastAsia="Calibri" w:hAnsi="Lucida Grande"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abilityservices@nec.edu" TargetMode="External"/><Relationship Id="rId3" Type="http://schemas.openxmlformats.org/officeDocument/2006/relationships/settings" Target="settings.xml"/><Relationship Id="rId7" Type="http://schemas.openxmlformats.org/officeDocument/2006/relationships/hyperlink" Target="mailto:gstuart@ne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icard@nec.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c.edu.disabi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2066</Words>
  <Characters>11057</Characters>
  <Application>Microsoft Office Word</Application>
  <DocSecurity>0</DocSecurity>
  <Lines>325</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Picard, S. Alexandra</dc:creator>
  <cp:keywords/>
  <dc:description/>
  <cp:lastModifiedBy>Picard, S. Alexandra</cp:lastModifiedBy>
  <cp:revision>2</cp:revision>
  <dcterms:created xsi:type="dcterms:W3CDTF">2017-11-27T19:16:00Z</dcterms:created>
  <dcterms:modified xsi:type="dcterms:W3CDTF">2017-11-27T19:16:00Z</dcterms:modified>
</cp:coreProperties>
</file>